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531" w:rsidRPr="000574EA" w:rsidRDefault="002662EF" w:rsidP="002662EF">
      <w:pPr>
        <w:spacing w:before="120" w:after="120"/>
        <w:ind w:left="5216" w:firstLine="1304"/>
      </w:pPr>
      <w:r w:rsidRPr="000574EA">
        <w:rPr>
          <w:noProof/>
          <w:lang w:eastAsia="sv-SE"/>
        </w:rPr>
        <w:drawing>
          <wp:anchor distT="0" distB="0" distL="114300" distR="114300" simplePos="0" relativeHeight="251658240" behindDoc="0" locked="0" layoutInCell="1" allowOverlap="1">
            <wp:simplePos x="0" y="0"/>
            <wp:positionH relativeFrom="margin">
              <wp:posOffset>-101600</wp:posOffset>
            </wp:positionH>
            <wp:positionV relativeFrom="paragraph">
              <wp:posOffset>38100</wp:posOffset>
            </wp:positionV>
            <wp:extent cx="2349500" cy="632956"/>
            <wp:effectExtent l="0" t="0" r="0" b="0"/>
            <wp:wrapThrough wrapText="bothSides">
              <wp:wrapPolygon edited="0">
                <wp:start x="0" y="0"/>
                <wp:lineTo x="0" y="20819"/>
                <wp:lineTo x="21366" y="20819"/>
                <wp:lineTo x="21366"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smanBarken 151102 (1).jpg"/>
                    <pic:cNvPicPr/>
                  </pic:nvPicPr>
                  <pic:blipFill>
                    <a:blip r:embed="rId7">
                      <a:extLst>
                        <a:ext uri="{28A0092B-C50C-407E-A947-70E740481C1C}">
                          <a14:useLocalDpi xmlns:a14="http://schemas.microsoft.com/office/drawing/2010/main" val="0"/>
                        </a:ext>
                      </a:extLst>
                    </a:blip>
                    <a:stretch>
                      <a:fillRect/>
                    </a:stretch>
                  </pic:blipFill>
                  <pic:spPr>
                    <a:xfrm>
                      <a:off x="0" y="0"/>
                      <a:ext cx="2349500" cy="632956"/>
                    </a:xfrm>
                    <a:prstGeom prst="rect">
                      <a:avLst/>
                    </a:prstGeom>
                  </pic:spPr>
                </pic:pic>
              </a:graphicData>
            </a:graphic>
            <wp14:sizeRelH relativeFrom="page">
              <wp14:pctWidth>0</wp14:pctWidth>
            </wp14:sizeRelH>
            <wp14:sizeRelV relativeFrom="page">
              <wp14:pctHeight>0</wp14:pctHeight>
            </wp14:sizeRelV>
          </wp:anchor>
        </w:drawing>
      </w:r>
      <w:r w:rsidR="00E502A3">
        <w:t>Rev 2018-</w:t>
      </w:r>
      <w:r w:rsidR="00891643">
        <w:t>11-26</w:t>
      </w:r>
    </w:p>
    <w:p w:rsidR="002662EF" w:rsidRDefault="002662EF" w:rsidP="00735ED1">
      <w:pPr>
        <w:autoSpaceDE w:val="0"/>
        <w:autoSpaceDN w:val="0"/>
        <w:adjustRightInd w:val="0"/>
        <w:spacing w:after="0" w:line="240" w:lineRule="auto"/>
        <w:rPr>
          <w:rFonts w:ascii="Times New Roman" w:hAnsi="Times New Roman"/>
          <w:b/>
          <w:bCs/>
          <w:sz w:val="32"/>
          <w:szCs w:val="32"/>
        </w:rPr>
      </w:pPr>
    </w:p>
    <w:p w:rsidR="002662EF" w:rsidRDefault="002662EF" w:rsidP="00735ED1">
      <w:pPr>
        <w:autoSpaceDE w:val="0"/>
        <w:autoSpaceDN w:val="0"/>
        <w:adjustRightInd w:val="0"/>
        <w:spacing w:after="0" w:line="240" w:lineRule="auto"/>
        <w:rPr>
          <w:rFonts w:ascii="Times New Roman" w:hAnsi="Times New Roman"/>
          <w:b/>
          <w:bCs/>
          <w:sz w:val="32"/>
          <w:szCs w:val="32"/>
        </w:rPr>
      </w:pPr>
    </w:p>
    <w:p w:rsidR="00E56531" w:rsidRPr="00D7028E" w:rsidRDefault="00E56531" w:rsidP="00735ED1">
      <w:pPr>
        <w:autoSpaceDE w:val="0"/>
        <w:autoSpaceDN w:val="0"/>
        <w:adjustRightInd w:val="0"/>
        <w:spacing w:after="0" w:line="240" w:lineRule="auto"/>
        <w:rPr>
          <w:rFonts w:ascii="Times New Roman" w:hAnsi="Times New Roman"/>
          <w:b/>
          <w:bCs/>
          <w:sz w:val="28"/>
          <w:szCs w:val="32"/>
        </w:rPr>
      </w:pPr>
      <w:r w:rsidRPr="00D7028E">
        <w:rPr>
          <w:rFonts w:ascii="Times New Roman" w:hAnsi="Times New Roman"/>
          <w:b/>
          <w:bCs/>
          <w:sz w:val="28"/>
          <w:szCs w:val="32"/>
        </w:rPr>
        <w:t xml:space="preserve">Bolagsordning för </w:t>
      </w:r>
      <w:r w:rsidR="00D7028E" w:rsidRPr="00D7028E">
        <w:rPr>
          <w:rFonts w:ascii="Times New Roman" w:hAnsi="Times New Roman"/>
          <w:b/>
          <w:bCs/>
          <w:sz w:val="28"/>
          <w:szCs w:val="32"/>
        </w:rPr>
        <w:t xml:space="preserve">WBAB </w:t>
      </w:r>
      <w:r w:rsidR="00785F76" w:rsidRPr="00D7028E">
        <w:rPr>
          <w:rFonts w:ascii="Times New Roman" w:hAnsi="Times New Roman"/>
          <w:b/>
          <w:bCs/>
          <w:sz w:val="28"/>
          <w:szCs w:val="32"/>
        </w:rPr>
        <w:t>Wessman</w:t>
      </w:r>
      <w:r w:rsidR="00151D3A" w:rsidRPr="00D7028E">
        <w:rPr>
          <w:rFonts w:ascii="Times New Roman" w:hAnsi="Times New Roman"/>
          <w:b/>
          <w:bCs/>
          <w:sz w:val="28"/>
          <w:szCs w:val="32"/>
        </w:rPr>
        <w:t>Barken Vatten &amp;</w:t>
      </w:r>
      <w:r w:rsidR="00AA4C54" w:rsidRPr="00D7028E">
        <w:rPr>
          <w:rFonts w:ascii="Times New Roman" w:hAnsi="Times New Roman"/>
          <w:b/>
          <w:bCs/>
          <w:sz w:val="28"/>
          <w:szCs w:val="32"/>
        </w:rPr>
        <w:t xml:space="preserve"> </w:t>
      </w:r>
      <w:r w:rsidR="00B830A5" w:rsidRPr="00D7028E">
        <w:rPr>
          <w:rFonts w:ascii="Times New Roman" w:hAnsi="Times New Roman"/>
          <w:b/>
          <w:bCs/>
          <w:sz w:val="28"/>
          <w:szCs w:val="32"/>
        </w:rPr>
        <w:t>Återvinning</w:t>
      </w:r>
      <w:r w:rsidR="00AA4C54" w:rsidRPr="00D7028E">
        <w:rPr>
          <w:rFonts w:ascii="Times New Roman" w:hAnsi="Times New Roman"/>
          <w:b/>
          <w:bCs/>
          <w:sz w:val="28"/>
          <w:szCs w:val="32"/>
        </w:rPr>
        <w:t xml:space="preserve"> AB</w:t>
      </w:r>
    </w:p>
    <w:p w:rsidR="00B473DD" w:rsidRDefault="00B473DD" w:rsidP="00735ED1">
      <w:pPr>
        <w:autoSpaceDE w:val="0"/>
        <w:autoSpaceDN w:val="0"/>
        <w:adjustRightInd w:val="0"/>
        <w:spacing w:after="0" w:line="240" w:lineRule="auto"/>
        <w:rPr>
          <w:rFonts w:ascii="Times New Roman" w:hAnsi="Times New Roman"/>
          <w:sz w:val="24"/>
          <w:szCs w:val="24"/>
        </w:rPr>
      </w:pPr>
    </w:p>
    <w:p w:rsidR="00E56531" w:rsidRDefault="002903B2" w:rsidP="00735E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Org. nr </w:t>
      </w:r>
      <w:r w:rsidR="00641E2C">
        <w:rPr>
          <w:rFonts w:ascii="Times New Roman" w:hAnsi="Times New Roman"/>
          <w:sz w:val="24"/>
          <w:szCs w:val="24"/>
        </w:rPr>
        <w:t>559031-4380</w:t>
      </w:r>
    </w:p>
    <w:p w:rsidR="00E56531" w:rsidRPr="0054245C" w:rsidRDefault="00E56531" w:rsidP="00D42812">
      <w:pPr>
        <w:autoSpaceDE w:val="0"/>
        <w:autoSpaceDN w:val="0"/>
        <w:adjustRightInd w:val="0"/>
        <w:spacing w:after="0" w:line="240" w:lineRule="auto"/>
        <w:rPr>
          <w:rFonts w:ascii="Times New Roman" w:hAnsi="Times New Roman"/>
          <w:b/>
          <w:bCs/>
          <w:sz w:val="24"/>
          <w:szCs w:val="24"/>
        </w:rPr>
      </w:pPr>
      <w:r w:rsidRPr="005F6D02">
        <w:rPr>
          <w:rFonts w:ascii="Times New Roman" w:hAnsi="Times New Roman"/>
          <w:i/>
          <w:sz w:val="24"/>
          <w:szCs w:val="24"/>
        </w:rPr>
        <w:t xml:space="preserve">Godkänd </w:t>
      </w:r>
      <w:r w:rsidR="002662EF">
        <w:rPr>
          <w:rFonts w:ascii="Times New Roman" w:hAnsi="Times New Roman"/>
          <w:i/>
          <w:sz w:val="24"/>
          <w:szCs w:val="24"/>
        </w:rPr>
        <w:t xml:space="preserve">av </w:t>
      </w:r>
      <w:r w:rsidR="002662EF" w:rsidRPr="00B473DD">
        <w:rPr>
          <w:rFonts w:ascii="Times New Roman" w:hAnsi="Times New Roman"/>
          <w:i/>
          <w:sz w:val="24"/>
          <w:szCs w:val="24"/>
        </w:rPr>
        <w:t xml:space="preserve">kommunfullmäktige i </w:t>
      </w:r>
      <w:r w:rsidR="00381D17" w:rsidRPr="00B473DD">
        <w:rPr>
          <w:rFonts w:ascii="Times New Roman" w:hAnsi="Times New Roman"/>
          <w:i/>
          <w:sz w:val="24"/>
          <w:szCs w:val="24"/>
        </w:rPr>
        <w:t>Smedjebacken 201</w:t>
      </w:r>
      <w:r w:rsidR="00C03DD1">
        <w:rPr>
          <w:rFonts w:ascii="Times New Roman" w:hAnsi="Times New Roman"/>
          <w:i/>
          <w:sz w:val="24"/>
          <w:szCs w:val="24"/>
        </w:rPr>
        <w:t>8-</w:t>
      </w:r>
      <w:r w:rsidR="0084313D" w:rsidRPr="0084313D">
        <w:rPr>
          <w:rFonts w:ascii="Times New Roman" w:hAnsi="Times New Roman"/>
          <w:i/>
          <w:sz w:val="24"/>
          <w:szCs w:val="24"/>
        </w:rPr>
        <w:t>11-26</w:t>
      </w:r>
      <w:r w:rsidR="00381D17" w:rsidRPr="0084313D">
        <w:rPr>
          <w:rFonts w:ascii="Times New Roman" w:hAnsi="Times New Roman"/>
          <w:i/>
          <w:sz w:val="24"/>
          <w:szCs w:val="24"/>
        </w:rPr>
        <w:t xml:space="preserve"> § </w:t>
      </w:r>
      <w:r w:rsidR="0084313D">
        <w:rPr>
          <w:rFonts w:ascii="Times New Roman" w:hAnsi="Times New Roman"/>
          <w:i/>
          <w:sz w:val="24"/>
          <w:szCs w:val="24"/>
        </w:rPr>
        <w:t>94</w:t>
      </w:r>
      <w:r w:rsidR="00381D17" w:rsidRPr="00B473DD">
        <w:rPr>
          <w:rFonts w:ascii="Times New Roman" w:hAnsi="Times New Roman"/>
          <w:i/>
          <w:sz w:val="24"/>
          <w:szCs w:val="24"/>
        </w:rPr>
        <w:t xml:space="preserve"> </w:t>
      </w:r>
      <w:r w:rsidR="00381D17">
        <w:rPr>
          <w:rFonts w:ascii="Times New Roman" w:hAnsi="Times New Roman"/>
          <w:i/>
          <w:sz w:val="24"/>
          <w:szCs w:val="24"/>
        </w:rPr>
        <w:t xml:space="preserve">och </w:t>
      </w:r>
      <w:r w:rsidR="002662EF" w:rsidRPr="00B473DD">
        <w:rPr>
          <w:rFonts w:ascii="Times New Roman" w:hAnsi="Times New Roman"/>
          <w:i/>
          <w:sz w:val="24"/>
          <w:szCs w:val="24"/>
        </w:rPr>
        <w:t xml:space="preserve">Ludvika </w:t>
      </w:r>
      <w:r w:rsidR="00C03DD1">
        <w:rPr>
          <w:rFonts w:ascii="Times New Roman" w:hAnsi="Times New Roman"/>
          <w:i/>
          <w:sz w:val="24"/>
          <w:szCs w:val="24"/>
        </w:rPr>
        <w:t>2018-</w:t>
      </w:r>
      <w:r w:rsidR="0054245C" w:rsidRPr="0054245C">
        <w:rPr>
          <w:rFonts w:ascii="Times New Roman" w:hAnsi="Times New Roman"/>
          <w:i/>
          <w:sz w:val="24"/>
          <w:szCs w:val="24"/>
        </w:rPr>
        <w:t>11-26</w:t>
      </w:r>
      <w:r w:rsidR="00151D3A" w:rsidRPr="0054245C">
        <w:rPr>
          <w:rFonts w:ascii="Times New Roman" w:hAnsi="Times New Roman"/>
          <w:i/>
          <w:sz w:val="24"/>
          <w:szCs w:val="24"/>
        </w:rPr>
        <w:t xml:space="preserve"> §</w:t>
      </w:r>
      <w:r w:rsidR="00C03DD1" w:rsidRPr="0054245C">
        <w:rPr>
          <w:rFonts w:ascii="Times New Roman" w:hAnsi="Times New Roman"/>
          <w:i/>
          <w:sz w:val="24"/>
          <w:szCs w:val="24"/>
        </w:rPr>
        <w:t xml:space="preserve"> </w:t>
      </w:r>
      <w:r w:rsidR="0054245C" w:rsidRPr="0054245C">
        <w:rPr>
          <w:rFonts w:ascii="Times New Roman" w:hAnsi="Times New Roman"/>
          <w:i/>
          <w:sz w:val="24"/>
          <w:szCs w:val="24"/>
        </w:rPr>
        <w:t>36</w:t>
      </w:r>
      <w:r w:rsidRPr="0054245C">
        <w:rPr>
          <w:rFonts w:ascii="Times New Roman" w:hAnsi="Times New Roman"/>
          <w:i/>
          <w:sz w:val="24"/>
          <w:szCs w:val="24"/>
        </w:rPr>
        <w:t>.</w:t>
      </w:r>
      <w:r w:rsidR="002662EF" w:rsidRPr="0054245C">
        <w:rPr>
          <w:rFonts w:ascii="Times New Roman" w:hAnsi="Times New Roman"/>
          <w:i/>
          <w:sz w:val="24"/>
          <w:szCs w:val="24"/>
        </w:rPr>
        <w:t xml:space="preserve"> </w:t>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1 Bolagets firma</w:t>
      </w:r>
      <w:bookmarkStart w:id="0" w:name="_GoBack"/>
      <w:bookmarkEnd w:id="0"/>
    </w:p>
    <w:p w:rsidR="00C42BA9" w:rsidRDefault="00E56531" w:rsidP="00D42812">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Bolagets firma är </w:t>
      </w:r>
      <w:r w:rsidR="00D7028E">
        <w:rPr>
          <w:rFonts w:ascii="Times New Roman" w:hAnsi="Times New Roman"/>
        </w:rPr>
        <w:t xml:space="preserve">WBAB </w:t>
      </w:r>
      <w:r w:rsidR="00785F76">
        <w:rPr>
          <w:rFonts w:ascii="Times New Roman" w:hAnsi="Times New Roman"/>
        </w:rPr>
        <w:t>Wessman</w:t>
      </w:r>
      <w:r w:rsidR="00217B17" w:rsidRPr="00C3304F">
        <w:rPr>
          <w:rFonts w:ascii="Times New Roman" w:hAnsi="Times New Roman"/>
        </w:rPr>
        <w:t xml:space="preserve">Barken Vatten </w:t>
      </w:r>
      <w:r w:rsidR="00C42BA9">
        <w:rPr>
          <w:rFonts w:ascii="Times New Roman" w:hAnsi="Times New Roman"/>
        </w:rPr>
        <w:t>&amp;</w:t>
      </w:r>
      <w:r w:rsidR="00217B17" w:rsidRPr="00C3304F">
        <w:rPr>
          <w:rFonts w:ascii="Times New Roman" w:hAnsi="Times New Roman"/>
        </w:rPr>
        <w:t xml:space="preserve"> </w:t>
      </w:r>
      <w:r w:rsidR="00B830A5" w:rsidRPr="00C3304F">
        <w:rPr>
          <w:rFonts w:ascii="Times New Roman" w:hAnsi="Times New Roman"/>
        </w:rPr>
        <w:t>Återvinning</w:t>
      </w:r>
      <w:r w:rsidR="00217B17" w:rsidRPr="00C3304F">
        <w:rPr>
          <w:rFonts w:ascii="Times New Roman" w:hAnsi="Times New Roman"/>
        </w:rPr>
        <w:t xml:space="preserve"> </w:t>
      </w:r>
      <w:r w:rsidR="00D7028E">
        <w:rPr>
          <w:rFonts w:ascii="Times New Roman" w:hAnsi="Times New Roman"/>
        </w:rPr>
        <w:t>AB</w:t>
      </w:r>
      <w:r w:rsidRPr="00C3304F">
        <w:rPr>
          <w:rFonts w:ascii="Times New Roman" w:hAnsi="Times New Roman"/>
        </w:rPr>
        <w:t>.</w:t>
      </w:r>
      <w:r w:rsidR="00F8669C">
        <w:rPr>
          <w:rFonts w:ascii="Times New Roman" w:hAnsi="Times New Roman"/>
        </w:rPr>
        <w:t xml:space="preserve"> </w:t>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2 Styrelsens säte</w:t>
      </w:r>
    </w:p>
    <w:p w:rsidR="00E56531" w:rsidRPr="00C3304F" w:rsidRDefault="00E56531"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Styrelsen ska ha sitt säte i </w:t>
      </w:r>
      <w:r w:rsidR="00217B17" w:rsidRPr="00C3304F">
        <w:rPr>
          <w:rFonts w:ascii="Times New Roman" w:hAnsi="Times New Roman"/>
        </w:rPr>
        <w:t>Smedjebackens</w:t>
      </w:r>
      <w:r w:rsidRPr="00C3304F">
        <w:rPr>
          <w:rFonts w:ascii="Times New Roman" w:hAnsi="Times New Roman"/>
        </w:rPr>
        <w:t xml:space="preserve"> kommun, Dalarnas län.</w:t>
      </w:r>
    </w:p>
    <w:p w:rsidR="00E56531" w:rsidRPr="00C3304F" w:rsidRDefault="00E56531" w:rsidP="00423797">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3 Föremål för bolagets verksamhet</w:t>
      </w:r>
    </w:p>
    <w:p w:rsidR="00E56531" w:rsidRPr="00C3304F" w:rsidRDefault="00E56531" w:rsidP="00D812C3">
      <w:pPr>
        <w:autoSpaceDE w:val="0"/>
        <w:autoSpaceDN w:val="0"/>
        <w:adjustRightInd w:val="0"/>
        <w:spacing w:before="120" w:after="120" w:line="240" w:lineRule="auto"/>
        <w:rPr>
          <w:rFonts w:ascii="Times New Roman" w:hAnsi="Times New Roman"/>
        </w:rPr>
      </w:pPr>
      <w:r w:rsidRPr="00C3304F">
        <w:rPr>
          <w:rFonts w:ascii="Times New Roman" w:hAnsi="Times New Roman"/>
        </w:rPr>
        <w:t>Bolagets verksamhet ska vara, att för kommuner eller kommunala företag so</w:t>
      </w:r>
      <w:r w:rsidR="00C03DD1">
        <w:rPr>
          <w:rFonts w:ascii="Times New Roman" w:hAnsi="Times New Roman"/>
        </w:rPr>
        <w:t>m är ägare av bolaget ombesörja:</w:t>
      </w:r>
    </w:p>
    <w:p w:rsidR="00E56531" w:rsidRPr="00C3304F" w:rsidRDefault="00E56531" w:rsidP="00423797">
      <w:pPr>
        <w:pStyle w:val="Liststycke"/>
        <w:numPr>
          <w:ilvl w:val="0"/>
          <w:numId w:val="8"/>
        </w:numPr>
        <w:autoSpaceDE w:val="0"/>
        <w:autoSpaceDN w:val="0"/>
        <w:adjustRightInd w:val="0"/>
        <w:spacing w:before="120" w:after="120"/>
        <w:ind w:left="714" w:hanging="357"/>
        <w:contextualSpacing w:val="0"/>
        <w:rPr>
          <w:sz w:val="22"/>
          <w:szCs w:val="22"/>
        </w:rPr>
      </w:pPr>
      <w:r w:rsidRPr="00C3304F">
        <w:rPr>
          <w:sz w:val="22"/>
          <w:szCs w:val="22"/>
        </w:rPr>
        <w:t>verksamhet enligt lagen om allmänna vattentjänster innefattande produktion och distribution av dricksvatten samt avledning och omhändertagande av avloppsvatten enligt gällande lagar och myndighetskrav</w:t>
      </w:r>
    </w:p>
    <w:p w:rsidR="00E56531" w:rsidRPr="00C3304F" w:rsidRDefault="00E56531" w:rsidP="00423797">
      <w:pPr>
        <w:pStyle w:val="Liststycke"/>
        <w:numPr>
          <w:ilvl w:val="0"/>
          <w:numId w:val="8"/>
        </w:numPr>
        <w:autoSpaceDE w:val="0"/>
        <w:autoSpaceDN w:val="0"/>
        <w:adjustRightInd w:val="0"/>
        <w:spacing w:before="120" w:after="120"/>
        <w:ind w:left="714" w:hanging="357"/>
        <w:contextualSpacing w:val="0"/>
        <w:rPr>
          <w:sz w:val="22"/>
          <w:szCs w:val="22"/>
        </w:rPr>
      </w:pPr>
      <w:r w:rsidRPr="00C3304F">
        <w:rPr>
          <w:sz w:val="22"/>
          <w:szCs w:val="22"/>
        </w:rPr>
        <w:t>åtaganden enligt miljöbalken avseende hushållsavfall och därmed jämförligt avfall</w:t>
      </w:r>
    </w:p>
    <w:p w:rsidR="000B195C" w:rsidRPr="00D42812" w:rsidRDefault="000B195C" w:rsidP="000B195C">
      <w:pPr>
        <w:pStyle w:val="Default"/>
        <w:numPr>
          <w:ilvl w:val="0"/>
          <w:numId w:val="8"/>
        </w:numPr>
        <w:spacing w:before="120" w:after="120"/>
        <w:rPr>
          <w:sz w:val="22"/>
          <w:szCs w:val="22"/>
          <w:u w:val="single"/>
        </w:rPr>
      </w:pPr>
      <w:r w:rsidRPr="00D42812">
        <w:rPr>
          <w:sz w:val="22"/>
          <w:szCs w:val="22"/>
        </w:rPr>
        <w:t xml:space="preserve">drift, skötsel och underhåll av anläggningar som ingår i allmän </w:t>
      </w:r>
      <w:r w:rsidR="00F8669C" w:rsidRPr="00D42812">
        <w:rPr>
          <w:sz w:val="22"/>
          <w:szCs w:val="22"/>
        </w:rPr>
        <w:t>VA-</w:t>
      </w:r>
      <w:r w:rsidRPr="00D42812">
        <w:rPr>
          <w:sz w:val="22"/>
          <w:szCs w:val="22"/>
        </w:rPr>
        <w:t xml:space="preserve">anläggning samt </w:t>
      </w:r>
      <w:r w:rsidR="00F135FF" w:rsidRPr="00D42812">
        <w:rPr>
          <w:sz w:val="22"/>
          <w:szCs w:val="22"/>
        </w:rPr>
        <w:t>återvinnings</w:t>
      </w:r>
      <w:r w:rsidRPr="00D42812">
        <w:rPr>
          <w:sz w:val="22"/>
          <w:szCs w:val="22"/>
        </w:rPr>
        <w:t xml:space="preserve">anläggningar </w:t>
      </w:r>
    </w:p>
    <w:p w:rsidR="006E5033" w:rsidRPr="00D42812" w:rsidRDefault="006E5033" w:rsidP="006E5033">
      <w:pPr>
        <w:pStyle w:val="Liststycke"/>
        <w:numPr>
          <w:ilvl w:val="0"/>
          <w:numId w:val="8"/>
        </w:numPr>
        <w:autoSpaceDE w:val="0"/>
        <w:autoSpaceDN w:val="0"/>
        <w:adjustRightInd w:val="0"/>
        <w:spacing w:before="120" w:after="120"/>
        <w:ind w:left="714" w:hanging="357"/>
        <w:contextualSpacing w:val="0"/>
        <w:rPr>
          <w:sz w:val="22"/>
          <w:szCs w:val="22"/>
        </w:rPr>
      </w:pPr>
      <w:r w:rsidRPr="00D42812">
        <w:rPr>
          <w:sz w:val="22"/>
          <w:szCs w:val="22"/>
        </w:rPr>
        <w:t xml:space="preserve">genomföra av </w:t>
      </w:r>
      <w:r w:rsidR="005B3B7E" w:rsidRPr="00D42812">
        <w:rPr>
          <w:sz w:val="22"/>
          <w:szCs w:val="22"/>
        </w:rPr>
        <w:t>ägare</w:t>
      </w:r>
      <w:r w:rsidRPr="00D42812">
        <w:rPr>
          <w:sz w:val="22"/>
          <w:szCs w:val="22"/>
        </w:rPr>
        <w:t xml:space="preserve"> beslutade investeringar</w:t>
      </w:r>
    </w:p>
    <w:p w:rsidR="00E56531" w:rsidRPr="00D42812" w:rsidRDefault="00E56531" w:rsidP="00423797">
      <w:pPr>
        <w:pStyle w:val="Liststycke"/>
        <w:numPr>
          <w:ilvl w:val="0"/>
          <w:numId w:val="8"/>
        </w:numPr>
        <w:autoSpaceDE w:val="0"/>
        <w:autoSpaceDN w:val="0"/>
        <w:adjustRightInd w:val="0"/>
        <w:spacing w:before="120" w:after="120"/>
        <w:ind w:left="714" w:hanging="357"/>
        <w:contextualSpacing w:val="0"/>
        <w:rPr>
          <w:sz w:val="22"/>
          <w:szCs w:val="22"/>
        </w:rPr>
      </w:pPr>
      <w:r w:rsidRPr="00D42812">
        <w:rPr>
          <w:sz w:val="22"/>
          <w:szCs w:val="22"/>
        </w:rPr>
        <w:t xml:space="preserve">administration, ekonomi, marknadsföring och kundtjänst inom allmän </w:t>
      </w:r>
      <w:r w:rsidR="00F8669C" w:rsidRPr="00D42812">
        <w:rPr>
          <w:sz w:val="22"/>
          <w:szCs w:val="22"/>
        </w:rPr>
        <w:t>VA-</w:t>
      </w:r>
      <w:r w:rsidRPr="00D42812">
        <w:rPr>
          <w:sz w:val="22"/>
          <w:szCs w:val="22"/>
        </w:rPr>
        <w:t>försörjning och kommunalt ansvar för hushållsavfall och därmed jämförligt</w:t>
      </w:r>
      <w:r w:rsidR="00C04B77" w:rsidRPr="00D42812">
        <w:rPr>
          <w:sz w:val="22"/>
          <w:szCs w:val="22"/>
        </w:rPr>
        <w:t xml:space="preserve"> avfall</w:t>
      </w:r>
      <w:r w:rsidR="00F135FF" w:rsidRPr="00D42812">
        <w:rPr>
          <w:sz w:val="22"/>
          <w:szCs w:val="22"/>
        </w:rPr>
        <w:t>, samt i förekommande fall verksamhetsavfall</w:t>
      </w:r>
    </w:p>
    <w:p w:rsidR="0046481B" w:rsidRPr="00C3304F" w:rsidRDefault="0046481B" w:rsidP="0046481B">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Bolaget är skyldigt att utföra de uppdrag som bolaget </w:t>
      </w:r>
      <w:r w:rsidRPr="00D42812">
        <w:rPr>
          <w:rFonts w:ascii="Times New Roman" w:hAnsi="Times New Roman"/>
        </w:rPr>
        <w:t>tilldelats</w:t>
      </w:r>
      <w:r w:rsidR="00151D3A" w:rsidRPr="00D42812">
        <w:rPr>
          <w:rFonts w:ascii="Times New Roman" w:hAnsi="Times New Roman"/>
        </w:rPr>
        <w:t xml:space="preserve"> inom tillämplig</w:t>
      </w:r>
      <w:r w:rsidR="00151D3A">
        <w:rPr>
          <w:rFonts w:ascii="Times New Roman" w:hAnsi="Times New Roman"/>
        </w:rPr>
        <w:t xml:space="preserve"> lagstiftning</w:t>
      </w:r>
      <w:r w:rsidRPr="00C3304F">
        <w:rPr>
          <w:rFonts w:ascii="Times New Roman" w:hAnsi="Times New Roman"/>
        </w:rPr>
        <w:t xml:space="preserve"> av sina ägare. Verksamheten </w:t>
      </w:r>
      <w:r w:rsidR="00023FBC" w:rsidRPr="00C3304F">
        <w:rPr>
          <w:rFonts w:ascii="Times New Roman" w:hAnsi="Times New Roman"/>
        </w:rPr>
        <w:t>ska</w:t>
      </w:r>
      <w:r w:rsidRPr="00C3304F">
        <w:rPr>
          <w:rFonts w:ascii="Times New Roman" w:hAnsi="Times New Roman"/>
        </w:rPr>
        <w:t xml:space="preserve"> bedrivas i ägarnas ställe.</w:t>
      </w:r>
    </w:p>
    <w:p w:rsidR="00E56531" w:rsidRPr="00C3304F" w:rsidRDefault="00E56531" w:rsidP="00D0667C">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Bolaget ska tillhandahålla ägarna kvalificerad kompetens inom vatten och avlopp samt avfallshantering samt vid </w:t>
      </w:r>
      <w:r w:rsidR="005F4DFE" w:rsidRPr="00C3304F">
        <w:rPr>
          <w:rFonts w:ascii="Times New Roman" w:hAnsi="Times New Roman"/>
        </w:rPr>
        <w:t>a</w:t>
      </w:r>
      <w:r w:rsidRPr="00C3304F">
        <w:rPr>
          <w:rFonts w:ascii="Times New Roman" w:hAnsi="Times New Roman"/>
        </w:rPr>
        <w:t>nfordran medverka vid den fysiska planeringen i dylika hänseenden.</w:t>
      </w:r>
    </w:p>
    <w:p w:rsidR="00E56531" w:rsidRPr="00C3304F" w:rsidRDefault="00E56531" w:rsidP="00D0667C">
      <w:pPr>
        <w:autoSpaceDE w:val="0"/>
        <w:autoSpaceDN w:val="0"/>
        <w:adjustRightInd w:val="0"/>
        <w:spacing w:before="120" w:after="120" w:line="240" w:lineRule="auto"/>
        <w:rPr>
          <w:rFonts w:ascii="Times New Roman" w:hAnsi="Times New Roman"/>
        </w:rPr>
      </w:pPr>
      <w:r w:rsidRPr="000733A3">
        <w:rPr>
          <w:rFonts w:ascii="Times New Roman" w:hAnsi="Times New Roman"/>
        </w:rPr>
        <w:t>Bolaget ska kunna driva verksamhet jämförlig med ovanstående verksamhet</w:t>
      </w:r>
      <w:r w:rsidR="00545188" w:rsidRPr="000733A3">
        <w:rPr>
          <w:rFonts w:ascii="Times New Roman" w:hAnsi="Times New Roman"/>
        </w:rPr>
        <w:t xml:space="preserve">, antingen i egen regi </w:t>
      </w:r>
      <w:r w:rsidR="00545188" w:rsidRPr="00D42812">
        <w:rPr>
          <w:rFonts w:ascii="Times New Roman" w:hAnsi="Times New Roman"/>
        </w:rPr>
        <w:t>eller</w:t>
      </w:r>
      <w:r w:rsidR="00545188" w:rsidRPr="00F8669C">
        <w:rPr>
          <w:rFonts w:ascii="Times New Roman" w:hAnsi="Times New Roman"/>
          <w:highlight w:val="yellow"/>
        </w:rPr>
        <w:t xml:space="preserve"> </w:t>
      </w:r>
      <w:r w:rsidR="00F8669C" w:rsidRPr="00D42812">
        <w:rPr>
          <w:rFonts w:ascii="Times New Roman" w:hAnsi="Times New Roman"/>
        </w:rPr>
        <w:t xml:space="preserve">genom att </w:t>
      </w:r>
      <w:r w:rsidR="00545188" w:rsidRPr="00D42812">
        <w:rPr>
          <w:rFonts w:ascii="Times New Roman" w:hAnsi="Times New Roman"/>
        </w:rPr>
        <w:t>köpa</w:t>
      </w:r>
      <w:r w:rsidR="00545188" w:rsidRPr="000733A3">
        <w:rPr>
          <w:rFonts w:ascii="Times New Roman" w:hAnsi="Times New Roman"/>
        </w:rPr>
        <w:t xml:space="preserve"> in vissa delar av tjänsteutbudet</w:t>
      </w:r>
      <w:r w:rsidRPr="000733A3">
        <w:rPr>
          <w:rFonts w:ascii="Times New Roman" w:hAnsi="Times New Roman"/>
        </w:rPr>
        <w:t>.</w:t>
      </w:r>
      <w:r w:rsidRPr="00C3304F">
        <w:rPr>
          <w:rFonts w:ascii="Times New Roman" w:hAnsi="Times New Roman"/>
        </w:rPr>
        <w:t xml:space="preserve"> </w:t>
      </w:r>
    </w:p>
    <w:p w:rsidR="006E5033" w:rsidRPr="00C3304F" w:rsidRDefault="006E5033" w:rsidP="006E5033">
      <w:pPr>
        <w:autoSpaceDE w:val="0"/>
        <w:autoSpaceDN w:val="0"/>
        <w:adjustRightInd w:val="0"/>
        <w:spacing w:before="120" w:after="120" w:line="240" w:lineRule="auto"/>
        <w:rPr>
          <w:rFonts w:ascii="Times New Roman" w:hAnsi="Times New Roman"/>
        </w:rPr>
      </w:pPr>
      <w:r w:rsidRPr="00C3304F">
        <w:rPr>
          <w:rFonts w:ascii="Times New Roman" w:hAnsi="Times New Roman"/>
        </w:rPr>
        <w:t>Bolagets verksamhet ska vara förenlig med för verksamheten aktuella kommunala kompetensregler med beaktande av de kommunala självkostnads-, lokaliserings- och likställighetsprinciperna.</w:t>
      </w:r>
    </w:p>
    <w:p w:rsidR="0046481B" w:rsidRPr="00C3304F" w:rsidRDefault="0046481B" w:rsidP="0046481B">
      <w:pPr>
        <w:autoSpaceDE w:val="0"/>
        <w:autoSpaceDN w:val="0"/>
        <w:adjustRightInd w:val="0"/>
        <w:spacing w:before="120" w:after="120" w:line="240" w:lineRule="auto"/>
        <w:rPr>
          <w:rFonts w:ascii="Times New Roman" w:hAnsi="Times New Roman"/>
        </w:rPr>
      </w:pPr>
      <w:r w:rsidRPr="00C3304F">
        <w:rPr>
          <w:rFonts w:ascii="Times New Roman" w:hAnsi="Times New Roman"/>
        </w:rPr>
        <w:t>Bolaget får ej bedriva spekulativ verksamhet.</w:t>
      </w:r>
    </w:p>
    <w:p w:rsidR="00E56531" w:rsidRPr="00C3304F" w:rsidRDefault="00E56531" w:rsidP="00423797">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4 Ändamålet med bolagets verksamhet</w:t>
      </w:r>
    </w:p>
    <w:p w:rsidR="00B473DD" w:rsidRPr="00E95D93" w:rsidRDefault="00E56531" w:rsidP="00E95D93">
      <w:pPr>
        <w:autoSpaceDE w:val="0"/>
        <w:autoSpaceDN w:val="0"/>
        <w:adjustRightInd w:val="0"/>
        <w:spacing w:before="120" w:after="120" w:line="240" w:lineRule="auto"/>
        <w:rPr>
          <w:rFonts w:ascii="Times New Roman" w:hAnsi="Times New Roman"/>
        </w:rPr>
      </w:pPr>
      <w:r w:rsidRPr="00C3304F">
        <w:rPr>
          <w:rFonts w:ascii="Times New Roman" w:hAnsi="Times New Roman"/>
        </w:rPr>
        <w:t>Ändamålet m</w:t>
      </w:r>
      <w:r w:rsidR="00544A55">
        <w:rPr>
          <w:rFonts w:ascii="Times New Roman" w:hAnsi="Times New Roman"/>
        </w:rPr>
        <w:t xml:space="preserve">ed bolagets verksamhet är att </w:t>
      </w:r>
      <w:r w:rsidR="00544A55" w:rsidRPr="00D42812">
        <w:rPr>
          <w:rFonts w:ascii="Times New Roman" w:hAnsi="Times New Roman"/>
        </w:rPr>
        <w:t>enligt</w:t>
      </w:r>
      <w:r w:rsidRPr="00D42812">
        <w:rPr>
          <w:rFonts w:ascii="Times New Roman" w:hAnsi="Times New Roman"/>
        </w:rPr>
        <w:t xml:space="preserve"> affärsmässiga </w:t>
      </w:r>
      <w:r w:rsidR="00544A55" w:rsidRPr="00D42812">
        <w:rPr>
          <w:rFonts w:ascii="Times New Roman" w:hAnsi="Times New Roman"/>
        </w:rPr>
        <w:t>grunder</w:t>
      </w:r>
      <w:r w:rsidR="00544A55">
        <w:rPr>
          <w:rFonts w:ascii="Times New Roman" w:hAnsi="Times New Roman"/>
        </w:rPr>
        <w:t xml:space="preserve"> </w:t>
      </w:r>
      <w:r w:rsidR="00C04B77" w:rsidRPr="00C3304F">
        <w:rPr>
          <w:rFonts w:ascii="Times New Roman" w:hAnsi="Times New Roman"/>
        </w:rPr>
        <w:t>och största möjliga kostnadseffektivitet</w:t>
      </w:r>
      <w:r w:rsidRPr="00C3304F">
        <w:rPr>
          <w:rFonts w:ascii="Times New Roman" w:hAnsi="Times New Roman"/>
        </w:rPr>
        <w:t xml:space="preserve">, och med beaktande av den kommunala kompetensen i kommunallagen, lagen om allmänna vattentjänster och miljöbalken, </w:t>
      </w:r>
      <w:r w:rsidR="0046481B" w:rsidRPr="00C3304F">
        <w:rPr>
          <w:rFonts w:ascii="Times New Roman" w:hAnsi="Times New Roman"/>
        </w:rPr>
        <w:t xml:space="preserve">till den del detta ej innefattar myndighetsutövning, </w:t>
      </w:r>
      <w:r w:rsidRPr="00C3304F">
        <w:rPr>
          <w:rFonts w:ascii="Times New Roman" w:hAnsi="Times New Roman"/>
        </w:rPr>
        <w:t xml:space="preserve">långsiktigt ansvara för förvaltning och drift </w:t>
      </w:r>
      <w:r w:rsidR="005F6D02" w:rsidRPr="00C3304F">
        <w:rPr>
          <w:rFonts w:ascii="Times New Roman" w:hAnsi="Times New Roman"/>
        </w:rPr>
        <w:t xml:space="preserve">och underhåll </w:t>
      </w:r>
      <w:r w:rsidR="006E5033" w:rsidRPr="00C3304F">
        <w:rPr>
          <w:rFonts w:ascii="Times New Roman" w:hAnsi="Times New Roman"/>
        </w:rPr>
        <w:t>samt genomförande av investeringar i</w:t>
      </w:r>
      <w:r w:rsidR="00544A55">
        <w:rPr>
          <w:rFonts w:ascii="Times New Roman" w:hAnsi="Times New Roman"/>
        </w:rPr>
        <w:t xml:space="preserve"> </w:t>
      </w:r>
      <w:r w:rsidRPr="00D42812">
        <w:rPr>
          <w:rFonts w:ascii="Times New Roman" w:hAnsi="Times New Roman"/>
        </w:rPr>
        <w:t>ägarnas</w:t>
      </w:r>
      <w:r w:rsidR="00F8669C">
        <w:rPr>
          <w:rFonts w:ascii="Times New Roman" w:hAnsi="Times New Roman"/>
        </w:rPr>
        <w:t xml:space="preserve"> </w:t>
      </w:r>
      <w:r w:rsidRPr="00C3304F">
        <w:rPr>
          <w:rFonts w:ascii="Times New Roman" w:hAnsi="Times New Roman"/>
        </w:rPr>
        <w:t xml:space="preserve">allmänna </w:t>
      </w:r>
      <w:r w:rsidR="00F8669C">
        <w:rPr>
          <w:rFonts w:ascii="Times New Roman" w:hAnsi="Times New Roman"/>
        </w:rPr>
        <w:t>VA</w:t>
      </w:r>
      <w:r w:rsidRPr="00C3304F">
        <w:rPr>
          <w:rFonts w:ascii="Times New Roman" w:hAnsi="Times New Roman"/>
        </w:rPr>
        <w:t>-anläggningar och kommunens ansvar för avfal</w:t>
      </w:r>
      <w:r w:rsidR="00E95D93">
        <w:rPr>
          <w:rFonts w:ascii="Times New Roman" w:hAnsi="Times New Roman"/>
        </w:rPr>
        <w:t>lshantering enligt miljöbalken.</w:t>
      </w:r>
      <w:r w:rsidR="00B473DD">
        <w:rPr>
          <w:rFonts w:ascii="Times New Roman" w:hAnsi="Times New Roman"/>
          <w:b/>
          <w:bCs/>
        </w:rPr>
        <w:br w:type="page"/>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lastRenderedPageBreak/>
        <w:t xml:space="preserve">§ 5 Fullmäktiges </w:t>
      </w:r>
      <w:r w:rsidR="005F23AC" w:rsidRPr="00C3304F">
        <w:rPr>
          <w:rFonts w:ascii="Times New Roman" w:hAnsi="Times New Roman"/>
          <w:b/>
          <w:bCs/>
        </w:rPr>
        <w:t>ställningstaganden</w:t>
      </w:r>
    </w:p>
    <w:p w:rsidR="00E56531" w:rsidRPr="00C3304F" w:rsidRDefault="00E56531"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Bolaget ska </w:t>
      </w:r>
      <w:r w:rsidR="006E5033" w:rsidRPr="00C3304F">
        <w:rPr>
          <w:rFonts w:ascii="Times New Roman" w:hAnsi="Times New Roman"/>
        </w:rPr>
        <w:t>se till att</w:t>
      </w:r>
      <w:r w:rsidRPr="00C3304F">
        <w:rPr>
          <w:rFonts w:ascii="Times New Roman" w:hAnsi="Times New Roman"/>
        </w:rPr>
        <w:t xml:space="preserve"> kommunfullmäktige i </w:t>
      </w:r>
      <w:r w:rsidR="008F1704" w:rsidRPr="00C3304F">
        <w:rPr>
          <w:rFonts w:ascii="Times New Roman" w:hAnsi="Times New Roman"/>
        </w:rPr>
        <w:t>respektive kommun som direkt eller indirekt via dotterbolag är delägare</w:t>
      </w:r>
      <w:r w:rsidRPr="00C3304F">
        <w:rPr>
          <w:rFonts w:ascii="Times New Roman" w:hAnsi="Times New Roman"/>
        </w:rPr>
        <w:t xml:space="preserve"> </w:t>
      </w:r>
      <w:r w:rsidR="008F1704" w:rsidRPr="00C3304F">
        <w:rPr>
          <w:rFonts w:ascii="Times New Roman" w:hAnsi="Times New Roman"/>
        </w:rPr>
        <w:t xml:space="preserve">i bolaget </w:t>
      </w:r>
      <w:r w:rsidR="006E5033" w:rsidRPr="00C3304F">
        <w:rPr>
          <w:rFonts w:ascii="Times New Roman" w:hAnsi="Times New Roman"/>
        </w:rPr>
        <w:t xml:space="preserve">får </w:t>
      </w:r>
      <w:r w:rsidRPr="00C3304F">
        <w:rPr>
          <w:rFonts w:ascii="Times New Roman" w:hAnsi="Times New Roman"/>
        </w:rPr>
        <w:t>ta ställning innan sådana beslut fattas i verksamheten som är av principiell beskaffenhet eller annars av större vikt.</w:t>
      </w:r>
    </w:p>
    <w:p w:rsidR="00E56531" w:rsidRPr="00C3304F" w:rsidRDefault="00E56531" w:rsidP="002662EF">
      <w:pPr>
        <w:spacing w:after="0" w:line="240" w:lineRule="auto"/>
        <w:rPr>
          <w:rFonts w:ascii="Times New Roman" w:hAnsi="Times New Roman"/>
          <w:b/>
          <w:bCs/>
        </w:rPr>
      </w:pPr>
      <w:r w:rsidRPr="00C3304F">
        <w:rPr>
          <w:rFonts w:ascii="Times New Roman" w:hAnsi="Times New Roman"/>
          <w:b/>
          <w:bCs/>
        </w:rPr>
        <w:t>§ 6 Aktiekapital</w:t>
      </w:r>
    </w:p>
    <w:p w:rsidR="00E56531" w:rsidRPr="00C3304F" w:rsidRDefault="00E56531"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Bolagets aktiekapital ska utgöra lägst </w:t>
      </w:r>
      <w:r w:rsidR="001F13F4" w:rsidRPr="00C3304F">
        <w:rPr>
          <w:rFonts w:ascii="Times New Roman" w:hAnsi="Times New Roman"/>
        </w:rPr>
        <w:t>en miljon</w:t>
      </w:r>
      <w:r w:rsidRPr="00C3304F">
        <w:rPr>
          <w:rFonts w:ascii="Times New Roman" w:hAnsi="Times New Roman"/>
        </w:rPr>
        <w:t xml:space="preserve"> (</w:t>
      </w:r>
      <w:r w:rsidR="001F13F4" w:rsidRPr="00C3304F">
        <w:rPr>
          <w:rFonts w:ascii="Times New Roman" w:hAnsi="Times New Roman"/>
        </w:rPr>
        <w:t>1 0</w:t>
      </w:r>
      <w:r w:rsidRPr="00C3304F">
        <w:rPr>
          <w:rFonts w:ascii="Times New Roman" w:hAnsi="Times New Roman"/>
        </w:rPr>
        <w:t xml:space="preserve">00 000) och högst </w:t>
      </w:r>
      <w:r w:rsidR="005F6D02" w:rsidRPr="00C3304F">
        <w:rPr>
          <w:rFonts w:ascii="Times New Roman" w:hAnsi="Times New Roman"/>
        </w:rPr>
        <w:t>fyra</w:t>
      </w:r>
      <w:r w:rsidRPr="00C3304F">
        <w:rPr>
          <w:rFonts w:ascii="Times New Roman" w:hAnsi="Times New Roman"/>
        </w:rPr>
        <w:t xml:space="preserve"> miljoner (</w:t>
      </w:r>
      <w:r w:rsidR="005F6D02" w:rsidRPr="00C3304F">
        <w:rPr>
          <w:rFonts w:ascii="Times New Roman" w:hAnsi="Times New Roman"/>
        </w:rPr>
        <w:t>4</w:t>
      </w:r>
      <w:r w:rsidRPr="00C3304F">
        <w:rPr>
          <w:rFonts w:ascii="Times New Roman" w:hAnsi="Times New Roman"/>
        </w:rPr>
        <w:t xml:space="preserve"> 000 000) kronor. </w:t>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7 Aktie</w:t>
      </w:r>
    </w:p>
    <w:p w:rsidR="00E56531" w:rsidRPr="00C3304F" w:rsidRDefault="00E56531"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Aktier ska kunna utges till ett lägst antal av </w:t>
      </w:r>
      <w:r w:rsidR="001F13F4" w:rsidRPr="00C3304F">
        <w:rPr>
          <w:rFonts w:ascii="Times New Roman" w:hAnsi="Times New Roman"/>
        </w:rPr>
        <w:t>ett tusen</w:t>
      </w:r>
      <w:r w:rsidRPr="00C3304F">
        <w:rPr>
          <w:rFonts w:ascii="Times New Roman" w:hAnsi="Times New Roman"/>
        </w:rPr>
        <w:t xml:space="preserve"> (</w:t>
      </w:r>
      <w:r w:rsidR="001F13F4" w:rsidRPr="00C3304F">
        <w:rPr>
          <w:rFonts w:ascii="Times New Roman" w:hAnsi="Times New Roman"/>
        </w:rPr>
        <w:t>1 0</w:t>
      </w:r>
      <w:r w:rsidRPr="00C3304F">
        <w:rPr>
          <w:rFonts w:ascii="Times New Roman" w:hAnsi="Times New Roman"/>
        </w:rPr>
        <w:t xml:space="preserve">00) och ett högst antal av </w:t>
      </w:r>
      <w:r w:rsidR="005F6D02" w:rsidRPr="00C3304F">
        <w:rPr>
          <w:rFonts w:ascii="Times New Roman" w:hAnsi="Times New Roman"/>
        </w:rPr>
        <w:t>fyra</w:t>
      </w:r>
      <w:r w:rsidR="001F13F4" w:rsidRPr="00C3304F">
        <w:rPr>
          <w:rFonts w:ascii="Times New Roman" w:hAnsi="Times New Roman"/>
        </w:rPr>
        <w:t xml:space="preserve"> </w:t>
      </w:r>
      <w:r w:rsidRPr="00C3304F">
        <w:rPr>
          <w:rFonts w:ascii="Times New Roman" w:hAnsi="Times New Roman"/>
        </w:rPr>
        <w:t>tusen (</w:t>
      </w:r>
      <w:r w:rsidR="005F6D02" w:rsidRPr="00C3304F">
        <w:rPr>
          <w:rFonts w:ascii="Times New Roman" w:hAnsi="Times New Roman"/>
        </w:rPr>
        <w:t>4</w:t>
      </w:r>
      <w:r w:rsidRPr="00C3304F">
        <w:rPr>
          <w:rFonts w:ascii="Times New Roman" w:hAnsi="Times New Roman"/>
        </w:rPr>
        <w:t xml:space="preserve"> 000).</w:t>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8 Styrelse</w:t>
      </w:r>
    </w:p>
    <w:p w:rsidR="005F23AC" w:rsidRPr="00C3304F" w:rsidRDefault="00E56531"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Styrelsen ska bestå av lägst sex och högst </w:t>
      </w:r>
      <w:r w:rsidR="00C04B77" w:rsidRPr="00C3304F">
        <w:rPr>
          <w:rFonts w:ascii="Times New Roman" w:hAnsi="Times New Roman"/>
        </w:rPr>
        <w:t xml:space="preserve">nio </w:t>
      </w:r>
      <w:r w:rsidRPr="00C3304F">
        <w:rPr>
          <w:rFonts w:ascii="Times New Roman" w:hAnsi="Times New Roman"/>
        </w:rPr>
        <w:t>ledamöter. Inga styrelsesuppleanter utses.</w:t>
      </w:r>
    </w:p>
    <w:p w:rsidR="006E5033" w:rsidRPr="00C3304F" w:rsidRDefault="006E5033" w:rsidP="0046481B">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Valet sker för tiden från den bolagsstämma som inträffar närmast efter det val till kommunfullmäktige ägt rum till och med den bolagsstämma som inträffar närmast efter följande </w:t>
      </w:r>
      <w:r w:rsidR="00A61AD0" w:rsidRPr="00C3304F">
        <w:rPr>
          <w:rFonts w:ascii="Times New Roman" w:hAnsi="Times New Roman"/>
        </w:rPr>
        <w:t xml:space="preserve">ordinarie </w:t>
      </w:r>
      <w:r w:rsidRPr="00C3304F">
        <w:rPr>
          <w:rFonts w:ascii="Times New Roman" w:hAnsi="Times New Roman"/>
        </w:rPr>
        <w:t>val till kommunfullmäktige.</w:t>
      </w:r>
    </w:p>
    <w:p w:rsidR="005F23AC" w:rsidRPr="00C3304F" w:rsidRDefault="005F23AC" w:rsidP="0046481B">
      <w:pPr>
        <w:autoSpaceDE w:val="0"/>
        <w:autoSpaceDN w:val="0"/>
        <w:adjustRightInd w:val="0"/>
        <w:spacing w:before="120" w:after="120" w:line="240" w:lineRule="auto"/>
        <w:rPr>
          <w:rFonts w:ascii="Times New Roman" w:hAnsi="Times New Roman"/>
        </w:rPr>
      </w:pPr>
      <w:r w:rsidRPr="00C3304F">
        <w:rPr>
          <w:rFonts w:ascii="Times New Roman" w:hAnsi="Times New Roman"/>
        </w:rPr>
        <w:t>Bolagsstämman beslutar om ordförande och vice ordförande</w:t>
      </w:r>
      <w:r w:rsidR="00D42812">
        <w:rPr>
          <w:rFonts w:ascii="Times New Roman" w:hAnsi="Times New Roman"/>
        </w:rPr>
        <w:t>.</w:t>
      </w:r>
    </w:p>
    <w:p w:rsidR="00E56531" w:rsidRPr="00FB0E0D"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xml:space="preserve">§ </w:t>
      </w:r>
      <w:r w:rsidRPr="00FB0E0D">
        <w:rPr>
          <w:rFonts w:ascii="Times New Roman" w:hAnsi="Times New Roman"/>
          <w:b/>
          <w:bCs/>
        </w:rPr>
        <w:t>9 Revisorer</w:t>
      </w:r>
    </w:p>
    <w:p w:rsidR="00180650" w:rsidRPr="00180650" w:rsidRDefault="00180650" w:rsidP="00EF21D5">
      <w:pPr>
        <w:autoSpaceDE w:val="0"/>
        <w:autoSpaceDN w:val="0"/>
        <w:adjustRightInd w:val="0"/>
        <w:spacing w:before="120" w:after="120" w:line="240" w:lineRule="auto"/>
        <w:rPr>
          <w:rFonts w:ascii="Times New Roman" w:hAnsi="Times New Roman"/>
        </w:rPr>
      </w:pPr>
      <w:r w:rsidRPr="00FB0E0D">
        <w:rPr>
          <w:rFonts w:ascii="Times New Roman" w:hAnsi="Times New Roman"/>
        </w:rPr>
        <w:t>Bolaget ska ha en revisor med en suppleant. De ska båda vara auktoriserade revisorer och utses av bolagsstämman.</w:t>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10 Lekmannarevisorer</w:t>
      </w:r>
    </w:p>
    <w:p w:rsidR="00E56531" w:rsidRPr="00C3304F" w:rsidRDefault="00E56531"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För samma mandatperiod som </w:t>
      </w:r>
      <w:r w:rsidR="00AA4C54" w:rsidRPr="00C3304F">
        <w:rPr>
          <w:rFonts w:ascii="Times New Roman" w:hAnsi="Times New Roman"/>
        </w:rPr>
        <w:t>bolagets</w:t>
      </w:r>
      <w:r w:rsidRPr="00C3304F">
        <w:rPr>
          <w:rFonts w:ascii="Times New Roman" w:hAnsi="Times New Roman"/>
        </w:rPr>
        <w:t xml:space="preserve"> revisor ska kommunfullmäktige i </w:t>
      </w:r>
      <w:r w:rsidR="008F1704" w:rsidRPr="00C3304F">
        <w:rPr>
          <w:rFonts w:ascii="Times New Roman" w:hAnsi="Times New Roman"/>
        </w:rPr>
        <w:t>respektive kommun som direkt eller indirekt via dotterbolag är delägare i bolaget</w:t>
      </w:r>
      <w:r w:rsidRPr="00C3304F">
        <w:rPr>
          <w:rFonts w:ascii="Times New Roman" w:hAnsi="Times New Roman"/>
        </w:rPr>
        <w:t xml:space="preserve"> utse </w:t>
      </w:r>
      <w:r w:rsidR="0046481B" w:rsidRPr="00C3304F">
        <w:rPr>
          <w:rFonts w:ascii="Times New Roman" w:hAnsi="Times New Roman"/>
        </w:rPr>
        <w:t xml:space="preserve">vardera </w:t>
      </w:r>
      <w:r w:rsidRPr="00C3304F">
        <w:rPr>
          <w:rFonts w:ascii="Times New Roman" w:hAnsi="Times New Roman"/>
        </w:rPr>
        <w:t xml:space="preserve">en lekmannarevisor. </w:t>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11 Kallelse till bolagsstämma</w:t>
      </w:r>
    </w:p>
    <w:p w:rsidR="00E56531" w:rsidRPr="00C3304F" w:rsidRDefault="00E56531"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Kallelse till bolagsstämma </w:t>
      </w:r>
      <w:r w:rsidRPr="00C03DD1">
        <w:rPr>
          <w:rFonts w:ascii="Times New Roman" w:hAnsi="Times New Roman"/>
          <w:highlight w:val="yellow"/>
        </w:rPr>
        <w:t xml:space="preserve">ska ske </w:t>
      </w:r>
      <w:r w:rsidR="00147259" w:rsidRPr="00C03DD1">
        <w:rPr>
          <w:rFonts w:ascii="Times New Roman" w:hAnsi="Times New Roman"/>
          <w:highlight w:val="yellow"/>
        </w:rPr>
        <w:t>via</w:t>
      </w:r>
      <w:r w:rsidR="00C03DD1" w:rsidRPr="00C03DD1">
        <w:rPr>
          <w:rFonts w:ascii="Times New Roman" w:hAnsi="Times New Roman"/>
          <w:highlight w:val="yellow"/>
        </w:rPr>
        <w:t xml:space="preserve"> e-post eller annan digital media, alternativt via brev för de som inte har tillgång till dator/internet</w:t>
      </w:r>
      <w:r w:rsidR="0087617D" w:rsidRPr="00C03DD1">
        <w:rPr>
          <w:rFonts w:ascii="Times New Roman" w:hAnsi="Times New Roman"/>
          <w:highlight w:val="yellow"/>
        </w:rPr>
        <w:t xml:space="preserve">. </w:t>
      </w:r>
      <w:r w:rsidR="0087617D">
        <w:rPr>
          <w:rFonts w:ascii="Times New Roman" w:hAnsi="Times New Roman"/>
          <w:highlight w:val="yellow"/>
        </w:rPr>
        <w:t xml:space="preserve">Kallelsen </w:t>
      </w:r>
      <w:r w:rsidR="0087617D" w:rsidRPr="0087617D">
        <w:rPr>
          <w:rFonts w:ascii="Times New Roman" w:hAnsi="Times New Roman"/>
          <w:highlight w:val="yellow"/>
        </w:rPr>
        <w:t>till</w:t>
      </w:r>
      <w:r w:rsidRPr="0087617D">
        <w:rPr>
          <w:rFonts w:ascii="Times New Roman" w:hAnsi="Times New Roman"/>
          <w:highlight w:val="yellow"/>
        </w:rPr>
        <w:t xml:space="preserve"> </w:t>
      </w:r>
      <w:r w:rsidR="0087617D" w:rsidRPr="0087617D">
        <w:rPr>
          <w:rFonts w:ascii="Times New Roman" w:hAnsi="Times New Roman"/>
          <w:highlight w:val="yellow"/>
        </w:rPr>
        <w:t>aktieägarna ska ske</w:t>
      </w:r>
      <w:r w:rsidR="0087617D">
        <w:rPr>
          <w:rFonts w:ascii="Times New Roman" w:hAnsi="Times New Roman"/>
        </w:rPr>
        <w:t xml:space="preserve"> </w:t>
      </w:r>
      <w:r w:rsidRPr="00147259">
        <w:rPr>
          <w:rFonts w:ascii="Times New Roman" w:hAnsi="Times New Roman"/>
        </w:rPr>
        <w:t xml:space="preserve">tidigast </w:t>
      </w:r>
      <w:r w:rsidR="008F1704" w:rsidRPr="00147259">
        <w:rPr>
          <w:rFonts w:ascii="Times New Roman" w:hAnsi="Times New Roman"/>
        </w:rPr>
        <w:t>sex</w:t>
      </w:r>
      <w:r w:rsidRPr="00147259">
        <w:rPr>
          <w:rFonts w:ascii="Times New Roman" w:hAnsi="Times New Roman"/>
        </w:rPr>
        <w:t xml:space="preserve"> och senast </w:t>
      </w:r>
      <w:r w:rsidR="008F1704" w:rsidRPr="00147259">
        <w:rPr>
          <w:rFonts w:ascii="Times New Roman" w:hAnsi="Times New Roman"/>
        </w:rPr>
        <w:t>fyra</w:t>
      </w:r>
      <w:r w:rsidRPr="00147259">
        <w:rPr>
          <w:rFonts w:ascii="Times New Roman" w:hAnsi="Times New Roman"/>
        </w:rPr>
        <w:t xml:space="preserve"> veckor för stämman.</w:t>
      </w:r>
      <w:r w:rsidR="00147259">
        <w:rPr>
          <w:rFonts w:ascii="Times New Roman" w:hAnsi="Times New Roman"/>
        </w:rPr>
        <w:t xml:space="preserve"> </w:t>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12 Ärenden på årsstämma</w:t>
      </w:r>
    </w:p>
    <w:p w:rsidR="005F6D02" w:rsidRPr="00C3304F" w:rsidRDefault="00D7028E"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Årsstämma</w:t>
      </w:r>
      <w:r w:rsidR="005F6D02" w:rsidRPr="00C3304F">
        <w:rPr>
          <w:rFonts w:ascii="Times New Roman" w:hAnsi="Times New Roman"/>
        </w:rPr>
        <w:t xml:space="preserve"> ska hållas i så god tid att en fastställd årsredovisning kan intagas i kommunernas årsredovisning, varvid följande ärenden ska behandlas;</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1. Stämmans öppnande.</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2. Val av ordförande vid stämman.</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3. Upprättande och godkännande av röstlängd.</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4. Val av justerare att jämte ordförande underteckna protokollet.</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5. Godkännande av dagordningen.</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6. Prövning att stämman blivit behörigen sammankallad.</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7. Framläggande av årsredovisning, revisionsberättelse och lekmannarevisorernas granskningsrapport</w:t>
      </w:r>
      <w:r w:rsidR="00537633" w:rsidRPr="00C3304F">
        <w:rPr>
          <w:rFonts w:ascii="Times New Roman" w:hAnsi="Times New Roman"/>
        </w:rPr>
        <w:t>.</w:t>
      </w:r>
      <w:r w:rsidRPr="00C3304F">
        <w:rPr>
          <w:rFonts w:ascii="Times New Roman" w:hAnsi="Times New Roman"/>
        </w:rPr>
        <w:t xml:space="preserve"> </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8. Beslut om fastställelse av re</w:t>
      </w:r>
      <w:r w:rsidR="00537633" w:rsidRPr="00C3304F">
        <w:rPr>
          <w:rFonts w:ascii="Times New Roman" w:hAnsi="Times New Roman"/>
        </w:rPr>
        <w:t>sultaträkning och balansräkning.</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Beslut om dispositioner beträffande bolagets vinst eller förlust enligt fastställd balansräkning.</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Beslut om ansvarsfrihet för styrelseledamöter och verkställande direktör.</w:t>
      </w:r>
    </w:p>
    <w:p w:rsidR="00D42812"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9. I förekommande fall anmäla om kommunfullmäktiges val av styrelse och lekmannarevisorer samt övriga valärenden.</w:t>
      </w:r>
    </w:p>
    <w:p w:rsidR="00E56531" w:rsidRPr="00C3304F" w:rsidRDefault="00E56531" w:rsidP="00D42812">
      <w:pPr>
        <w:autoSpaceDE w:val="0"/>
        <w:autoSpaceDN w:val="0"/>
        <w:adjustRightInd w:val="0"/>
        <w:spacing w:after="0" w:line="240" w:lineRule="auto"/>
        <w:rPr>
          <w:rFonts w:ascii="Times New Roman" w:hAnsi="Times New Roman"/>
        </w:rPr>
      </w:pPr>
      <w:r w:rsidRPr="00C3304F">
        <w:rPr>
          <w:rFonts w:ascii="Times New Roman" w:hAnsi="Times New Roman"/>
        </w:rPr>
        <w:t>10. Fastställande av arvoden till styrelsen och lekmannarevisorerna</w:t>
      </w:r>
    </w:p>
    <w:p w:rsidR="005F6D02" w:rsidRPr="00C3304F" w:rsidRDefault="005F6D02" w:rsidP="00D42812">
      <w:pPr>
        <w:autoSpaceDE w:val="0"/>
        <w:autoSpaceDN w:val="0"/>
        <w:adjustRightInd w:val="0"/>
        <w:spacing w:after="0" w:line="240" w:lineRule="auto"/>
        <w:rPr>
          <w:rFonts w:ascii="Times New Roman" w:hAnsi="Times New Roman"/>
        </w:rPr>
      </w:pPr>
      <w:r w:rsidRPr="00C3304F">
        <w:rPr>
          <w:rFonts w:ascii="Times New Roman" w:hAnsi="Times New Roman"/>
        </w:rPr>
        <w:t>11. Antagande av ägardirektiv</w:t>
      </w:r>
    </w:p>
    <w:p w:rsidR="00E56531" w:rsidRPr="00C3304F" w:rsidRDefault="005F6D02" w:rsidP="00D42812">
      <w:pPr>
        <w:autoSpaceDE w:val="0"/>
        <w:autoSpaceDN w:val="0"/>
        <w:adjustRightInd w:val="0"/>
        <w:spacing w:after="120" w:line="240" w:lineRule="auto"/>
        <w:rPr>
          <w:rFonts w:ascii="Times New Roman" w:hAnsi="Times New Roman"/>
        </w:rPr>
      </w:pPr>
      <w:r w:rsidRPr="00C3304F">
        <w:rPr>
          <w:rFonts w:ascii="Times New Roman" w:hAnsi="Times New Roman"/>
        </w:rPr>
        <w:t>12</w:t>
      </w:r>
      <w:r w:rsidR="00E56531" w:rsidRPr="00C3304F">
        <w:rPr>
          <w:rFonts w:ascii="Times New Roman" w:hAnsi="Times New Roman"/>
        </w:rPr>
        <w:t>. Annat ärende som ankommer på stämman enligt aktiebolagslagen eller bolagsordningen.</w:t>
      </w:r>
    </w:p>
    <w:p w:rsidR="00E56531" w:rsidRPr="00C3304F" w:rsidRDefault="00E56531" w:rsidP="00B473DD">
      <w:pPr>
        <w:spacing w:after="0" w:line="240" w:lineRule="auto"/>
        <w:rPr>
          <w:rFonts w:ascii="Times New Roman" w:hAnsi="Times New Roman"/>
          <w:b/>
          <w:bCs/>
        </w:rPr>
      </w:pPr>
      <w:r w:rsidRPr="00C3304F">
        <w:rPr>
          <w:rFonts w:ascii="Times New Roman" w:hAnsi="Times New Roman"/>
          <w:b/>
          <w:bCs/>
        </w:rPr>
        <w:t>§ 1</w:t>
      </w:r>
      <w:r w:rsidR="000733A3">
        <w:rPr>
          <w:rFonts w:ascii="Times New Roman" w:hAnsi="Times New Roman"/>
          <w:b/>
          <w:bCs/>
        </w:rPr>
        <w:t>3</w:t>
      </w:r>
      <w:r w:rsidRPr="00C3304F">
        <w:rPr>
          <w:rFonts w:ascii="Times New Roman" w:hAnsi="Times New Roman"/>
          <w:b/>
          <w:bCs/>
        </w:rPr>
        <w:t xml:space="preserve"> Räkenskapsår</w:t>
      </w:r>
    </w:p>
    <w:p w:rsidR="00E56531" w:rsidRPr="00C3304F" w:rsidRDefault="00E56531" w:rsidP="00AE3D2D">
      <w:pPr>
        <w:autoSpaceDE w:val="0"/>
        <w:autoSpaceDN w:val="0"/>
        <w:adjustRightInd w:val="0"/>
        <w:spacing w:before="120" w:after="120" w:line="240" w:lineRule="auto"/>
        <w:rPr>
          <w:rFonts w:ascii="Times New Roman" w:hAnsi="Times New Roman"/>
        </w:rPr>
      </w:pPr>
      <w:r w:rsidRPr="00C3304F">
        <w:rPr>
          <w:rFonts w:ascii="Times New Roman" w:hAnsi="Times New Roman"/>
        </w:rPr>
        <w:t>Bolagets räkenskapsår ska vara kalenderår.</w:t>
      </w:r>
    </w:p>
    <w:p w:rsidR="00E56531" w:rsidRPr="00C3304F" w:rsidRDefault="000733A3" w:rsidP="00735ED1">
      <w:pPr>
        <w:autoSpaceDE w:val="0"/>
        <w:autoSpaceDN w:val="0"/>
        <w:adjustRightInd w:val="0"/>
        <w:spacing w:before="120" w:after="120" w:line="240" w:lineRule="auto"/>
        <w:rPr>
          <w:rFonts w:ascii="Times New Roman" w:hAnsi="Times New Roman"/>
          <w:b/>
          <w:bCs/>
        </w:rPr>
      </w:pPr>
      <w:r>
        <w:rPr>
          <w:rFonts w:ascii="Times New Roman" w:hAnsi="Times New Roman"/>
          <w:b/>
          <w:bCs/>
        </w:rPr>
        <w:lastRenderedPageBreak/>
        <w:t>§ 14</w:t>
      </w:r>
      <w:r w:rsidR="00E56531" w:rsidRPr="00C3304F">
        <w:rPr>
          <w:rFonts w:ascii="Times New Roman" w:hAnsi="Times New Roman"/>
          <w:b/>
          <w:bCs/>
        </w:rPr>
        <w:t xml:space="preserve"> Firmatecknare</w:t>
      </w:r>
    </w:p>
    <w:p w:rsidR="00C04B77" w:rsidRPr="00C3304F" w:rsidRDefault="00C04B77" w:rsidP="00C04B77">
      <w:pPr>
        <w:pStyle w:val="Default"/>
        <w:spacing w:before="120" w:after="120"/>
        <w:rPr>
          <w:sz w:val="22"/>
          <w:szCs w:val="22"/>
        </w:rPr>
      </w:pPr>
      <w:r w:rsidRPr="00C3304F">
        <w:rPr>
          <w:sz w:val="22"/>
          <w:szCs w:val="22"/>
        </w:rPr>
        <w:t xml:space="preserve">Firman tecknas förutom av styrelsen av två styrelseledamöter i förening samt av styrelseledamot i förening med verkställande direktören. Verkställande direktören äger alltid rätt att teckna bolagets firma inom ramen för den löpande förvaltningen. </w:t>
      </w:r>
    </w:p>
    <w:p w:rsidR="00696EBA" w:rsidRPr="00C3304F" w:rsidRDefault="000733A3" w:rsidP="00696EBA">
      <w:pPr>
        <w:autoSpaceDE w:val="0"/>
        <w:autoSpaceDN w:val="0"/>
        <w:adjustRightInd w:val="0"/>
        <w:spacing w:before="120" w:after="120" w:line="240" w:lineRule="auto"/>
        <w:rPr>
          <w:rFonts w:ascii="Times New Roman" w:hAnsi="Times New Roman"/>
          <w:b/>
        </w:rPr>
      </w:pPr>
      <w:r>
        <w:rPr>
          <w:rFonts w:ascii="Times New Roman" w:hAnsi="Times New Roman"/>
          <w:b/>
        </w:rPr>
        <w:t>§ 15</w:t>
      </w:r>
      <w:r w:rsidR="00696EBA" w:rsidRPr="00C3304F">
        <w:rPr>
          <w:rFonts w:ascii="Times New Roman" w:hAnsi="Times New Roman"/>
          <w:b/>
        </w:rPr>
        <w:t xml:space="preserve"> Förköpsrätt</w:t>
      </w:r>
    </w:p>
    <w:p w:rsidR="000B195C" w:rsidRPr="00C3304F" w:rsidRDefault="000B195C" w:rsidP="00A6402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Aktieägare som avser att genom köp, byte eller gåva överlåta aktie, </w:t>
      </w:r>
      <w:r w:rsidR="00FD57A4" w:rsidRPr="00C3304F">
        <w:rPr>
          <w:rFonts w:ascii="Times New Roman" w:hAnsi="Times New Roman"/>
        </w:rPr>
        <w:t>ska</w:t>
      </w:r>
      <w:r w:rsidRPr="00C3304F">
        <w:rPr>
          <w:rFonts w:ascii="Times New Roman" w:hAnsi="Times New Roman"/>
        </w:rPr>
        <w:t xml:space="preserve"> före överlåtelsen anmäla detta hos bolagets styrelse. I anmälan </w:t>
      </w:r>
      <w:r w:rsidR="00FD57A4" w:rsidRPr="00C3304F">
        <w:rPr>
          <w:rFonts w:ascii="Times New Roman" w:hAnsi="Times New Roman"/>
        </w:rPr>
        <w:t>ska</w:t>
      </w:r>
      <w:r w:rsidRPr="00C3304F">
        <w:rPr>
          <w:rFonts w:ascii="Times New Roman" w:hAnsi="Times New Roman"/>
        </w:rPr>
        <w:t xml:space="preserve"> aktieägaren ange vem den tilltänkte förvärvaren är och de villkor han eller hon ställer upp för förköp.</w:t>
      </w:r>
    </w:p>
    <w:p w:rsidR="000B195C" w:rsidRPr="00C3304F" w:rsidRDefault="000B195C" w:rsidP="00A6402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När anmälan gjorts om tilltänkt aktieöverlåtelse </w:t>
      </w:r>
      <w:r w:rsidR="00FD57A4" w:rsidRPr="00C3304F">
        <w:rPr>
          <w:rFonts w:ascii="Times New Roman" w:hAnsi="Times New Roman"/>
        </w:rPr>
        <w:t>ska</w:t>
      </w:r>
      <w:r w:rsidRPr="00C3304F">
        <w:rPr>
          <w:rFonts w:ascii="Times New Roman" w:hAnsi="Times New Roman"/>
        </w:rPr>
        <w:t xml:space="preserve"> detta genom styrelsens försorg genast antecknas i aktieboken med uppgift om dagen för anmälan. Bolaget </w:t>
      </w:r>
      <w:r w:rsidR="00FD57A4" w:rsidRPr="00C3304F">
        <w:rPr>
          <w:rFonts w:ascii="Times New Roman" w:hAnsi="Times New Roman"/>
        </w:rPr>
        <w:t>ska</w:t>
      </w:r>
      <w:r w:rsidRPr="00C3304F">
        <w:rPr>
          <w:rFonts w:ascii="Times New Roman" w:hAnsi="Times New Roman"/>
        </w:rPr>
        <w:t xml:space="preserve"> lämna en underrättelse om erbjudandet till varje förköpsberättigad med känd postadress med anmodan till den, som önskar utöva förköpsrätten, att skriftligen framställa förköpsanspråk hos bolaget inom två månader från dagen för anmälan till styrelsen om tilltänkt överlåtelse. Erbjudande om förköp får inte utnyttjas för ett mindre antal aktier än erbjudandet omfattar.</w:t>
      </w:r>
    </w:p>
    <w:p w:rsidR="000B195C" w:rsidRPr="00C3304F" w:rsidRDefault="000B195C" w:rsidP="00A6402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Den som vill utöva förköpsrätt </w:t>
      </w:r>
      <w:r w:rsidR="00FD57A4" w:rsidRPr="00C3304F">
        <w:rPr>
          <w:rFonts w:ascii="Times New Roman" w:hAnsi="Times New Roman"/>
        </w:rPr>
        <w:t>ska</w:t>
      </w:r>
      <w:r w:rsidRPr="00C3304F">
        <w:rPr>
          <w:rFonts w:ascii="Times New Roman" w:hAnsi="Times New Roman"/>
        </w:rPr>
        <w:t xml:space="preserve"> anmäla detta till bolagets styrelse. En sådan anmälan </w:t>
      </w:r>
      <w:r w:rsidR="00FD57A4" w:rsidRPr="00C3304F">
        <w:rPr>
          <w:rFonts w:ascii="Times New Roman" w:hAnsi="Times New Roman"/>
        </w:rPr>
        <w:t>ska</w:t>
      </w:r>
      <w:r w:rsidRPr="00C3304F">
        <w:rPr>
          <w:rFonts w:ascii="Times New Roman" w:hAnsi="Times New Roman"/>
        </w:rPr>
        <w:t xml:space="preserve"> genast genom styrelsens försorg antecknas i aktieboken med uppgift om dagen för anmälan. </w:t>
      </w:r>
    </w:p>
    <w:p w:rsidR="000B195C" w:rsidRPr="00C3304F" w:rsidRDefault="000B195C" w:rsidP="00A6402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Förköpsberättigad är aktieägare i bolaget. Anmäler sig flera förköpsberättigade, </w:t>
      </w:r>
      <w:r w:rsidR="00FD57A4" w:rsidRPr="00C3304F">
        <w:rPr>
          <w:rFonts w:ascii="Times New Roman" w:hAnsi="Times New Roman"/>
        </w:rPr>
        <w:t>ska</w:t>
      </w:r>
      <w:r w:rsidRPr="00C3304F">
        <w:rPr>
          <w:rFonts w:ascii="Times New Roman" w:hAnsi="Times New Roman"/>
        </w:rPr>
        <w:t xml:space="preserve"> företrädesrätten dem emellan bestämmas genom lottning, verkställd av notarius publicus, dock att om samtidigt flera aktier erbjudits, aktierna först, så långt kan ske </w:t>
      </w:r>
      <w:r w:rsidR="00FD57A4" w:rsidRPr="00C3304F">
        <w:rPr>
          <w:rFonts w:ascii="Times New Roman" w:hAnsi="Times New Roman"/>
        </w:rPr>
        <w:t>ska</w:t>
      </w:r>
      <w:r w:rsidRPr="00C3304F">
        <w:rPr>
          <w:rFonts w:ascii="Times New Roman" w:hAnsi="Times New Roman"/>
        </w:rPr>
        <w:t xml:space="preserve"> fördelas bland dem som framställt förköpsanspråk.</w:t>
      </w:r>
    </w:p>
    <w:p w:rsidR="000B195C" w:rsidRPr="00C3304F" w:rsidRDefault="000B195C" w:rsidP="00A6402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Förköpsbeloppet </w:t>
      </w:r>
      <w:r w:rsidR="00FD57A4" w:rsidRPr="00C3304F">
        <w:rPr>
          <w:rFonts w:ascii="Times New Roman" w:hAnsi="Times New Roman"/>
        </w:rPr>
        <w:t>ska</w:t>
      </w:r>
      <w:r w:rsidRPr="00C3304F">
        <w:rPr>
          <w:rFonts w:ascii="Times New Roman" w:hAnsi="Times New Roman"/>
        </w:rPr>
        <w:t xml:space="preserve"> utgöras, där fånget är köp, av den i anmälan angivna köpeskillingen och i övrigt motsvara det pris som kan påräknas vid försäljning under normala förhållanden. Förköpta aktier </w:t>
      </w:r>
      <w:r w:rsidR="00FD57A4" w:rsidRPr="00C3304F">
        <w:rPr>
          <w:rFonts w:ascii="Times New Roman" w:hAnsi="Times New Roman"/>
        </w:rPr>
        <w:t>ska</w:t>
      </w:r>
      <w:r w:rsidRPr="00C3304F">
        <w:rPr>
          <w:rFonts w:ascii="Times New Roman" w:hAnsi="Times New Roman"/>
        </w:rPr>
        <w:t xml:space="preserve"> betalas inom en månad från det at priset blev bestämt.</w:t>
      </w:r>
    </w:p>
    <w:p w:rsidR="000B195C" w:rsidRPr="00C3304F" w:rsidRDefault="000B195C" w:rsidP="00A6402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Kommer överlåtaren och den som begärt att få köpa aktierna inte överens i frågan om förköp, </w:t>
      </w:r>
      <w:r w:rsidR="00FD57A4" w:rsidRPr="00C3304F">
        <w:rPr>
          <w:rFonts w:ascii="Times New Roman" w:hAnsi="Times New Roman"/>
        </w:rPr>
        <w:t>ska</w:t>
      </w:r>
      <w:r w:rsidRPr="00C3304F">
        <w:rPr>
          <w:rFonts w:ascii="Times New Roman" w:hAnsi="Times New Roman"/>
        </w:rPr>
        <w:t xml:space="preserve"> den som har begärt förköp inom två månader från det att förköpsanmälan enligt 4 kap 21 § aktiebolagslagen gjordes väcka talan angående förköpet. När sådan talas väckts </w:t>
      </w:r>
      <w:r w:rsidR="00FD57A4" w:rsidRPr="00C3304F">
        <w:rPr>
          <w:rFonts w:ascii="Times New Roman" w:hAnsi="Times New Roman"/>
        </w:rPr>
        <w:t>ska</w:t>
      </w:r>
      <w:r w:rsidRPr="00C3304F">
        <w:rPr>
          <w:rFonts w:ascii="Times New Roman" w:hAnsi="Times New Roman"/>
        </w:rPr>
        <w:t xml:space="preserve"> den som begärt förköp genast anmäla detta hos bolagets styrelse. En sådan anmälan </w:t>
      </w:r>
      <w:r w:rsidR="00FD57A4" w:rsidRPr="00C3304F">
        <w:rPr>
          <w:rFonts w:ascii="Times New Roman" w:hAnsi="Times New Roman"/>
        </w:rPr>
        <w:t>ska</w:t>
      </w:r>
      <w:r w:rsidRPr="00C3304F">
        <w:rPr>
          <w:rFonts w:ascii="Times New Roman" w:hAnsi="Times New Roman"/>
        </w:rPr>
        <w:t xml:space="preserve"> genast antecknas i aktieboken med uppgift om dagen för anmälan.</w:t>
      </w:r>
    </w:p>
    <w:p w:rsidR="000B195C" w:rsidRPr="00C3304F" w:rsidRDefault="000B195C" w:rsidP="00A64021">
      <w:pPr>
        <w:autoSpaceDE w:val="0"/>
        <w:autoSpaceDN w:val="0"/>
        <w:adjustRightInd w:val="0"/>
        <w:spacing w:before="120" w:after="120" w:line="240" w:lineRule="auto"/>
        <w:rPr>
          <w:rFonts w:ascii="Times New Roman" w:hAnsi="Times New Roman"/>
        </w:rPr>
      </w:pPr>
      <w:r w:rsidRPr="00C3304F">
        <w:rPr>
          <w:rFonts w:ascii="Times New Roman" w:hAnsi="Times New Roman"/>
        </w:rPr>
        <w:t>Om aktier erbjudits till förköp enligt denna paragraf utan att något förköp kommit till stånd, har aktieägaren rätt att utan nytt erbjudande överlåta aktierna med de begränsningar som följer av 4 kap 25 § aktiebolagslagen.</w:t>
      </w:r>
    </w:p>
    <w:p w:rsidR="00696EBA" w:rsidRPr="00C3304F" w:rsidRDefault="000733A3" w:rsidP="00A64021">
      <w:pPr>
        <w:autoSpaceDE w:val="0"/>
        <w:autoSpaceDN w:val="0"/>
        <w:adjustRightInd w:val="0"/>
        <w:spacing w:before="120" w:after="120" w:line="240" w:lineRule="auto"/>
        <w:rPr>
          <w:rFonts w:ascii="Times New Roman" w:hAnsi="Times New Roman"/>
          <w:b/>
          <w:bCs/>
        </w:rPr>
      </w:pPr>
      <w:r>
        <w:rPr>
          <w:rFonts w:ascii="Times New Roman" w:hAnsi="Times New Roman"/>
          <w:b/>
          <w:bCs/>
        </w:rPr>
        <w:t>§ 16</w:t>
      </w:r>
      <w:r w:rsidR="00696EBA" w:rsidRPr="00C3304F">
        <w:rPr>
          <w:rFonts w:ascii="Times New Roman" w:hAnsi="Times New Roman"/>
          <w:b/>
          <w:bCs/>
        </w:rPr>
        <w:t xml:space="preserve"> Likvidation</w:t>
      </w:r>
    </w:p>
    <w:p w:rsidR="00696EBA" w:rsidRPr="00C3304F" w:rsidRDefault="00696EBA" w:rsidP="00A6402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Vid bolagets likvidation ska bolagets behållna tillgångar utskiftas bland aktieägarna i proportion till antal aktier. </w:t>
      </w:r>
    </w:p>
    <w:p w:rsidR="00E56531" w:rsidRPr="00C3304F" w:rsidRDefault="00E56531" w:rsidP="00735ED1">
      <w:pPr>
        <w:autoSpaceDE w:val="0"/>
        <w:autoSpaceDN w:val="0"/>
        <w:adjustRightInd w:val="0"/>
        <w:spacing w:before="120" w:after="120" w:line="240" w:lineRule="auto"/>
        <w:rPr>
          <w:rFonts w:ascii="Times New Roman" w:hAnsi="Times New Roman"/>
          <w:b/>
          <w:bCs/>
        </w:rPr>
      </w:pPr>
      <w:r w:rsidRPr="00C3304F">
        <w:rPr>
          <w:rFonts w:ascii="Times New Roman" w:hAnsi="Times New Roman"/>
          <w:b/>
          <w:bCs/>
        </w:rPr>
        <w:t>§ 1</w:t>
      </w:r>
      <w:r w:rsidR="000733A3">
        <w:rPr>
          <w:rFonts w:ascii="Times New Roman" w:hAnsi="Times New Roman"/>
          <w:b/>
          <w:bCs/>
        </w:rPr>
        <w:t>7</w:t>
      </w:r>
      <w:r w:rsidRPr="00C3304F">
        <w:rPr>
          <w:rFonts w:ascii="Times New Roman" w:hAnsi="Times New Roman"/>
          <w:b/>
          <w:bCs/>
        </w:rPr>
        <w:t xml:space="preserve"> Inspektionsrätt</w:t>
      </w:r>
    </w:p>
    <w:p w:rsidR="00E56531" w:rsidRPr="00C3304F" w:rsidRDefault="00E56531" w:rsidP="00735ED1">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Kommunstyrelsen i </w:t>
      </w:r>
      <w:r w:rsidR="006D056E" w:rsidRPr="00C3304F">
        <w:rPr>
          <w:rFonts w:ascii="Times New Roman" w:hAnsi="Times New Roman"/>
        </w:rPr>
        <w:t xml:space="preserve">respektive kommun som direkt eller indirekt via dotterbolag är delägare </w:t>
      </w:r>
      <w:r w:rsidRPr="00C3304F">
        <w:rPr>
          <w:rFonts w:ascii="Times New Roman" w:hAnsi="Times New Roman"/>
        </w:rPr>
        <w:t>äger rätt att ta del av bolagets handlingar och räkenskaper samt i övrigt inspektera bolaget och dess verksamheter. Detta gäller dock endast i den mån hinder ej möter på grund av författningsreglerad sekretess.</w:t>
      </w:r>
    </w:p>
    <w:p w:rsidR="001C0769" w:rsidRPr="00C3304F" w:rsidRDefault="000733A3" w:rsidP="001C0769">
      <w:pPr>
        <w:autoSpaceDE w:val="0"/>
        <w:autoSpaceDN w:val="0"/>
        <w:adjustRightInd w:val="0"/>
        <w:spacing w:before="120" w:after="120" w:line="240" w:lineRule="auto"/>
        <w:rPr>
          <w:rFonts w:ascii="Times New Roman" w:hAnsi="Times New Roman"/>
          <w:b/>
          <w:bCs/>
        </w:rPr>
      </w:pPr>
      <w:r>
        <w:rPr>
          <w:rFonts w:ascii="Times New Roman" w:hAnsi="Times New Roman"/>
          <w:b/>
          <w:bCs/>
        </w:rPr>
        <w:t>§ 18</w:t>
      </w:r>
      <w:r w:rsidR="001C0769" w:rsidRPr="00C3304F">
        <w:rPr>
          <w:rFonts w:ascii="Times New Roman" w:hAnsi="Times New Roman"/>
          <w:b/>
          <w:bCs/>
        </w:rPr>
        <w:t xml:space="preserve"> Allmänhetens rätt att ta del av bolagets handlingar</w:t>
      </w:r>
    </w:p>
    <w:p w:rsidR="001C0769" w:rsidRPr="00C3304F" w:rsidRDefault="001C0769" w:rsidP="001C0769">
      <w:pPr>
        <w:autoSpaceDE w:val="0"/>
        <w:autoSpaceDN w:val="0"/>
        <w:adjustRightInd w:val="0"/>
        <w:spacing w:before="120" w:after="120" w:line="240" w:lineRule="auto"/>
        <w:rPr>
          <w:rFonts w:ascii="Times New Roman" w:hAnsi="Times New Roman"/>
        </w:rPr>
      </w:pPr>
      <w:r w:rsidRPr="00C3304F">
        <w:rPr>
          <w:rFonts w:ascii="Times New Roman" w:hAnsi="Times New Roman"/>
        </w:rPr>
        <w:t>Bolaget omfattas enligt lag av offentlighetsprincipen i enlighet med Tryckfrihetsförordningen och Offentlighets- och sekretesslagen.</w:t>
      </w:r>
    </w:p>
    <w:p w:rsidR="00E56531" w:rsidRPr="00C3304F" w:rsidRDefault="000733A3" w:rsidP="00735ED1">
      <w:pPr>
        <w:autoSpaceDE w:val="0"/>
        <w:autoSpaceDN w:val="0"/>
        <w:adjustRightInd w:val="0"/>
        <w:spacing w:before="120" w:after="120" w:line="240" w:lineRule="auto"/>
        <w:rPr>
          <w:rFonts w:ascii="Times New Roman" w:hAnsi="Times New Roman"/>
          <w:b/>
          <w:bCs/>
        </w:rPr>
      </w:pPr>
      <w:r>
        <w:rPr>
          <w:rFonts w:ascii="Times New Roman" w:hAnsi="Times New Roman"/>
          <w:b/>
          <w:bCs/>
        </w:rPr>
        <w:t>§ 19</w:t>
      </w:r>
      <w:r w:rsidR="00E56531" w:rsidRPr="00C3304F">
        <w:rPr>
          <w:rFonts w:ascii="Times New Roman" w:hAnsi="Times New Roman"/>
          <w:b/>
          <w:bCs/>
        </w:rPr>
        <w:t xml:space="preserve"> Ändringen av bolagsordning</w:t>
      </w:r>
    </w:p>
    <w:p w:rsidR="00E56531" w:rsidRPr="00C3304F" w:rsidRDefault="00E56531" w:rsidP="00B23763">
      <w:pPr>
        <w:autoSpaceDE w:val="0"/>
        <w:autoSpaceDN w:val="0"/>
        <w:adjustRightInd w:val="0"/>
        <w:spacing w:before="120" w:after="120" w:line="240" w:lineRule="auto"/>
        <w:rPr>
          <w:rFonts w:ascii="Times New Roman" w:hAnsi="Times New Roman"/>
        </w:rPr>
      </w:pPr>
      <w:r w:rsidRPr="00C3304F">
        <w:rPr>
          <w:rFonts w:ascii="Times New Roman" w:hAnsi="Times New Roman"/>
        </w:rPr>
        <w:t xml:space="preserve">Denna bolagsordning får ej ändras utan godkännande av kommunfullmäktige </w:t>
      </w:r>
      <w:r w:rsidR="004A7691" w:rsidRPr="00C3304F">
        <w:rPr>
          <w:rFonts w:ascii="Times New Roman" w:hAnsi="Times New Roman"/>
        </w:rPr>
        <w:t>i r</w:t>
      </w:r>
      <w:r w:rsidR="006D056E" w:rsidRPr="00C3304F">
        <w:rPr>
          <w:rFonts w:ascii="Times New Roman" w:hAnsi="Times New Roman"/>
        </w:rPr>
        <w:t>espektive kommun som direkt eller indirekt är delägare i bolaget</w:t>
      </w:r>
      <w:r w:rsidR="00537633" w:rsidRPr="00C3304F">
        <w:rPr>
          <w:rFonts w:ascii="Times New Roman" w:hAnsi="Times New Roman"/>
        </w:rPr>
        <w:t>.</w:t>
      </w:r>
    </w:p>
    <w:sectPr w:rsidR="00E56531" w:rsidRPr="00C3304F" w:rsidSect="009F5E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5D1" w:rsidRDefault="004315D1" w:rsidP="00D7028E">
      <w:pPr>
        <w:spacing w:after="0" w:line="240" w:lineRule="auto"/>
      </w:pPr>
      <w:r>
        <w:separator/>
      </w:r>
    </w:p>
  </w:endnote>
  <w:endnote w:type="continuationSeparator" w:id="0">
    <w:p w:rsidR="004315D1" w:rsidRDefault="004315D1" w:rsidP="00D7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5D1" w:rsidRDefault="004315D1" w:rsidP="00D7028E">
      <w:pPr>
        <w:spacing w:after="0" w:line="240" w:lineRule="auto"/>
      </w:pPr>
      <w:r>
        <w:separator/>
      </w:r>
    </w:p>
  </w:footnote>
  <w:footnote w:type="continuationSeparator" w:id="0">
    <w:p w:rsidR="004315D1" w:rsidRDefault="004315D1" w:rsidP="00D70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5C3284"/>
    <w:multiLevelType w:val="hybridMultilevel"/>
    <w:tmpl w:val="B7CE433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7D4CF1D"/>
    <w:multiLevelType w:val="hybridMultilevel"/>
    <w:tmpl w:val="943ACB2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79645D2"/>
    <w:multiLevelType w:val="hybridMultilevel"/>
    <w:tmpl w:val="A68838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10C2E53"/>
    <w:multiLevelType w:val="hybridMultilevel"/>
    <w:tmpl w:val="0710412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43B5CCC"/>
    <w:multiLevelType w:val="hybridMultilevel"/>
    <w:tmpl w:val="1E68D5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F974479"/>
    <w:multiLevelType w:val="hybridMultilevel"/>
    <w:tmpl w:val="19AADEDC"/>
    <w:lvl w:ilvl="0" w:tplc="804C5A6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0D17303"/>
    <w:multiLevelType w:val="hybridMultilevel"/>
    <w:tmpl w:val="F912E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D614D2"/>
    <w:multiLevelType w:val="hybridMultilevel"/>
    <w:tmpl w:val="F32EA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B861F4D"/>
    <w:multiLevelType w:val="hybridMultilevel"/>
    <w:tmpl w:val="2E560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686D40"/>
    <w:multiLevelType w:val="hybridMultilevel"/>
    <w:tmpl w:val="E8F24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6"/>
  </w:num>
  <w:num w:numId="8">
    <w:abstractNumId w:val="9"/>
  </w:num>
  <w:num w:numId="9">
    <w:abstractNumId w:val="2"/>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ument under redigering" w:val="1"/>
    <w:docVar w:name="DokumentArkiv_DokId" w:val="37182"/>
    <w:docVar w:name="DokumentArkiv_DokTyp" w:val="A"/>
    <w:docVar w:name="DokumentArkiv_FamId" w:val="30418"/>
    <w:docVar w:name="DokumentArkiv_FileName" w:val="Bolagsordning WBAB 180112.docx"/>
    <w:docVar w:name="DokumentArkiv_guid" w:val="41ccd4ee-1bb2-489d-8216-9f360f925637"/>
    <w:docVar w:name="DokumentArkiv_instans" w:val="0"/>
    <w:docVar w:name="DokumentArkiv_OrigPath" w:val="C:\Users\monhyt\AppData\Local\Microsoft\Windows\Temporary Internet Files\Content.IE5\7DARVIYQ"/>
    <w:docVar w:name="Logga ut" w:val="1"/>
    <w:docVar w:name="Mina dokument" w:val="1"/>
    <w:docVar w:name="Publicera dokument" w:val="1"/>
    <w:docVar w:name="Redigera dokument" w:val="1"/>
    <w:docVar w:name="Senaste dokument" w:val="1"/>
    <w:docVar w:name="Skapa protokollsutdrag" w:val="1"/>
    <w:docVar w:name="Skapa sammansatt dokument" w:val="1"/>
    <w:docVar w:name="Spara som nytt" w:val="1"/>
    <w:docVar w:name="Spara till dokumentarkiv" w:val="0"/>
    <w:docVar w:name="Spara till mapp" w:val="1"/>
    <w:docVar w:name="Spara till möte" w:val="0"/>
    <w:docVar w:name="Sök dokument" w:val="1"/>
  </w:docVars>
  <w:rsids>
    <w:rsidRoot w:val="00D97F5E"/>
    <w:rsid w:val="00023FBC"/>
    <w:rsid w:val="000435E0"/>
    <w:rsid w:val="000574EA"/>
    <w:rsid w:val="00065725"/>
    <w:rsid w:val="00071645"/>
    <w:rsid w:val="00072F30"/>
    <w:rsid w:val="000733A3"/>
    <w:rsid w:val="000832F9"/>
    <w:rsid w:val="00084C26"/>
    <w:rsid w:val="000A276C"/>
    <w:rsid w:val="000A6F37"/>
    <w:rsid w:val="000B195C"/>
    <w:rsid w:val="000D785F"/>
    <w:rsid w:val="00132F31"/>
    <w:rsid w:val="00144ACA"/>
    <w:rsid w:val="00147259"/>
    <w:rsid w:val="00151D3A"/>
    <w:rsid w:val="00180650"/>
    <w:rsid w:val="001A47F5"/>
    <w:rsid w:val="001C0769"/>
    <w:rsid w:val="001C0951"/>
    <w:rsid w:val="001D4E8E"/>
    <w:rsid w:val="001D7677"/>
    <w:rsid w:val="001F13F4"/>
    <w:rsid w:val="001F62AD"/>
    <w:rsid w:val="0020167D"/>
    <w:rsid w:val="00217B17"/>
    <w:rsid w:val="00233089"/>
    <w:rsid w:val="00257BD4"/>
    <w:rsid w:val="002662EF"/>
    <w:rsid w:val="002903B2"/>
    <w:rsid w:val="002C0F3E"/>
    <w:rsid w:val="00353DE6"/>
    <w:rsid w:val="00354E1C"/>
    <w:rsid w:val="00356FF6"/>
    <w:rsid w:val="00381D17"/>
    <w:rsid w:val="00386F3B"/>
    <w:rsid w:val="003A18FB"/>
    <w:rsid w:val="003B0D45"/>
    <w:rsid w:val="00423797"/>
    <w:rsid w:val="004315D1"/>
    <w:rsid w:val="00457244"/>
    <w:rsid w:val="0046481B"/>
    <w:rsid w:val="00487E45"/>
    <w:rsid w:val="00490EDE"/>
    <w:rsid w:val="004A7691"/>
    <w:rsid w:val="004B3B9D"/>
    <w:rsid w:val="004D7A4D"/>
    <w:rsid w:val="004E2FC0"/>
    <w:rsid w:val="00537633"/>
    <w:rsid w:val="0054245C"/>
    <w:rsid w:val="00544A55"/>
    <w:rsid w:val="00545188"/>
    <w:rsid w:val="0056587F"/>
    <w:rsid w:val="00571104"/>
    <w:rsid w:val="00573AA3"/>
    <w:rsid w:val="00596266"/>
    <w:rsid w:val="005A3C00"/>
    <w:rsid w:val="005B3B7E"/>
    <w:rsid w:val="005C7D8B"/>
    <w:rsid w:val="005F23AC"/>
    <w:rsid w:val="005F4DFE"/>
    <w:rsid w:val="005F5386"/>
    <w:rsid w:val="005F6D02"/>
    <w:rsid w:val="00641E2C"/>
    <w:rsid w:val="00696EBA"/>
    <w:rsid w:val="006A2452"/>
    <w:rsid w:val="006D056E"/>
    <w:rsid w:val="006E5033"/>
    <w:rsid w:val="006F3434"/>
    <w:rsid w:val="006F5CC9"/>
    <w:rsid w:val="006F684E"/>
    <w:rsid w:val="00725E35"/>
    <w:rsid w:val="00734D82"/>
    <w:rsid w:val="00735ED1"/>
    <w:rsid w:val="00742C13"/>
    <w:rsid w:val="00744752"/>
    <w:rsid w:val="00785F76"/>
    <w:rsid w:val="007B71A4"/>
    <w:rsid w:val="00803CF9"/>
    <w:rsid w:val="008214E4"/>
    <w:rsid w:val="0084313D"/>
    <w:rsid w:val="00862003"/>
    <w:rsid w:val="0087617D"/>
    <w:rsid w:val="00891643"/>
    <w:rsid w:val="008B7498"/>
    <w:rsid w:val="008E60EA"/>
    <w:rsid w:val="008E699A"/>
    <w:rsid w:val="008F1704"/>
    <w:rsid w:val="008F1ACD"/>
    <w:rsid w:val="009778FD"/>
    <w:rsid w:val="009831B5"/>
    <w:rsid w:val="00984C2B"/>
    <w:rsid w:val="009F5EB7"/>
    <w:rsid w:val="009F5EE9"/>
    <w:rsid w:val="00A14C3E"/>
    <w:rsid w:val="00A217DD"/>
    <w:rsid w:val="00A61AD0"/>
    <w:rsid w:val="00A64021"/>
    <w:rsid w:val="00AA4C54"/>
    <w:rsid w:val="00AE3D2D"/>
    <w:rsid w:val="00B23763"/>
    <w:rsid w:val="00B35918"/>
    <w:rsid w:val="00B41429"/>
    <w:rsid w:val="00B45AD1"/>
    <w:rsid w:val="00B473DD"/>
    <w:rsid w:val="00B830A5"/>
    <w:rsid w:val="00BC75B1"/>
    <w:rsid w:val="00BD3D57"/>
    <w:rsid w:val="00BE4774"/>
    <w:rsid w:val="00C03DD1"/>
    <w:rsid w:val="00C04B77"/>
    <w:rsid w:val="00C3304F"/>
    <w:rsid w:val="00C42BA9"/>
    <w:rsid w:val="00C60424"/>
    <w:rsid w:val="00C63716"/>
    <w:rsid w:val="00C800D3"/>
    <w:rsid w:val="00CB3004"/>
    <w:rsid w:val="00CF0CE8"/>
    <w:rsid w:val="00D0667C"/>
    <w:rsid w:val="00D1070F"/>
    <w:rsid w:val="00D361F2"/>
    <w:rsid w:val="00D42812"/>
    <w:rsid w:val="00D7028E"/>
    <w:rsid w:val="00D812C3"/>
    <w:rsid w:val="00D97F5E"/>
    <w:rsid w:val="00E0545C"/>
    <w:rsid w:val="00E502A3"/>
    <w:rsid w:val="00E56531"/>
    <w:rsid w:val="00E702CF"/>
    <w:rsid w:val="00E825DA"/>
    <w:rsid w:val="00E95D93"/>
    <w:rsid w:val="00EF21D5"/>
    <w:rsid w:val="00F03358"/>
    <w:rsid w:val="00F135FF"/>
    <w:rsid w:val="00F15751"/>
    <w:rsid w:val="00F31328"/>
    <w:rsid w:val="00F8669C"/>
    <w:rsid w:val="00FB0E0D"/>
    <w:rsid w:val="00FC177E"/>
    <w:rsid w:val="00FD57A4"/>
    <w:rsid w:val="00FE2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A9913"/>
  <w15:docId w15:val="{20B12B28-0E0E-4287-832C-3512B6DC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B7"/>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735ED1"/>
    <w:pPr>
      <w:spacing w:after="0" w:line="240" w:lineRule="auto"/>
      <w:ind w:left="720"/>
      <w:contextualSpacing/>
    </w:pPr>
    <w:rPr>
      <w:rFonts w:ascii="Times New Roman" w:eastAsia="Times New Roman" w:hAnsi="Times New Roman"/>
      <w:sz w:val="24"/>
      <w:szCs w:val="24"/>
      <w:lang w:eastAsia="sv-SE"/>
    </w:rPr>
  </w:style>
  <w:style w:type="paragraph" w:customStyle="1" w:styleId="Default">
    <w:name w:val="Default"/>
    <w:uiPriority w:val="99"/>
    <w:rsid w:val="008F1ACD"/>
    <w:pPr>
      <w:autoSpaceDE w:val="0"/>
      <w:autoSpaceDN w:val="0"/>
      <w:adjustRightInd w:val="0"/>
    </w:pPr>
    <w:rPr>
      <w:rFonts w:ascii="Times New Roman" w:hAnsi="Times New Roman"/>
      <w:color w:val="000000"/>
      <w:sz w:val="24"/>
      <w:szCs w:val="24"/>
      <w:lang w:eastAsia="en-US"/>
    </w:rPr>
  </w:style>
  <w:style w:type="paragraph" w:styleId="Ballongtext">
    <w:name w:val="Balloon Text"/>
    <w:basedOn w:val="Normal"/>
    <w:link w:val="BallongtextChar"/>
    <w:uiPriority w:val="99"/>
    <w:semiHidden/>
    <w:rsid w:val="0086200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862003"/>
    <w:rPr>
      <w:rFonts w:ascii="Tahoma" w:hAnsi="Tahoma" w:cs="Tahoma"/>
      <w:sz w:val="16"/>
      <w:szCs w:val="16"/>
    </w:rPr>
  </w:style>
  <w:style w:type="paragraph" w:styleId="Sidhuvud">
    <w:name w:val="header"/>
    <w:basedOn w:val="Normal"/>
    <w:link w:val="SidhuvudChar"/>
    <w:uiPriority w:val="99"/>
    <w:unhideWhenUsed/>
    <w:rsid w:val="00D7028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7028E"/>
    <w:rPr>
      <w:lang w:eastAsia="en-US"/>
    </w:rPr>
  </w:style>
  <w:style w:type="paragraph" w:styleId="Sidfot">
    <w:name w:val="footer"/>
    <w:basedOn w:val="Normal"/>
    <w:link w:val="SidfotChar"/>
    <w:uiPriority w:val="99"/>
    <w:unhideWhenUsed/>
    <w:rsid w:val="00D7028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702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098">
      <w:bodyDiv w:val="1"/>
      <w:marLeft w:val="0"/>
      <w:marRight w:val="0"/>
      <w:marTop w:val="0"/>
      <w:marBottom w:val="0"/>
      <w:divBdr>
        <w:top w:val="none" w:sz="0" w:space="0" w:color="auto"/>
        <w:left w:val="none" w:sz="0" w:space="0" w:color="auto"/>
        <w:bottom w:val="none" w:sz="0" w:space="0" w:color="auto"/>
        <w:right w:val="none" w:sz="0" w:space="0" w:color="auto"/>
      </w:divBdr>
    </w:div>
    <w:div w:id="215749263">
      <w:bodyDiv w:val="1"/>
      <w:marLeft w:val="0"/>
      <w:marRight w:val="0"/>
      <w:marTop w:val="0"/>
      <w:marBottom w:val="0"/>
      <w:divBdr>
        <w:top w:val="none" w:sz="0" w:space="0" w:color="auto"/>
        <w:left w:val="none" w:sz="0" w:space="0" w:color="auto"/>
        <w:bottom w:val="none" w:sz="0" w:space="0" w:color="auto"/>
        <w:right w:val="none" w:sz="0" w:space="0" w:color="auto"/>
      </w:divBdr>
    </w:div>
    <w:div w:id="516191797">
      <w:bodyDiv w:val="1"/>
      <w:marLeft w:val="0"/>
      <w:marRight w:val="0"/>
      <w:marTop w:val="0"/>
      <w:marBottom w:val="0"/>
      <w:divBdr>
        <w:top w:val="none" w:sz="0" w:space="0" w:color="auto"/>
        <w:left w:val="none" w:sz="0" w:space="0" w:color="auto"/>
        <w:bottom w:val="none" w:sz="0" w:space="0" w:color="auto"/>
        <w:right w:val="none" w:sz="0" w:space="0" w:color="auto"/>
      </w:divBdr>
    </w:div>
    <w:div w:id="627705779">
      <w:bodyDiv w:val="1"/>
      <w:marLeft w:val="0"/>
      <w:marRight w:val="0"/>
      <w:marTop w:val="0"/>
      <w:marBottom w:val="0"/>
      <w:divBdr>
        <w:top w:val="none" w:sz="0" w:space="0" w:color="auto"/>
        <w:left w:val="none" w:sz="0" w:space="0" w:color="auto"/>
        <w:bottom w:val="none" w:sz="0" w:space="0" w:color="auto"/>
        <w:right w:val="none" w:sz="0" w:space="0" w:color="auto"/>
      </w:divBdr>
    </w:div>
    <w:div w:id="856037290">
      <w:bodyDiv w:val="1"/>
      <w:marLeft w:val="0"/>
      <w:marRight w:val="0"/>
      <w:marTop w:val="0"/>
      <w:marBottom w:val="0"/>
      <w:divBdr>
        <w:top w:val="none" w:sz="0" w:space="0" w:color="auto"/>
        <w:left w:val="none" w:sz="0" w:space="0" w:color="auto"/>
        <w:bottom w:val="none" w:sz="0" w:space="0" w:color="auto"/>
        <w:right w:val="none" w:sz="0" w:space="0" w:color="auto"/>
      </w:divBdr>
    </w:div>
    <w:div w:id="1166359506">
      <w:bodyDiv w:val="1"/>
      <w:marLeft w:val="0"/>
      <w:marRight w:val="0"/>
      <w:marTop w:val="0"/>
      <w:marBottom w:val="0"/>
      <w:divBdr>
        <w:top w:val="none" w:sz="0" w:space="0" w:color="auto"/>
        <w:left w:val="none" w:sz="0" w:space="0" w:color="auto"/>
        <w:bottom w:val="none" w:sz="0" w:space="0" w:color="auto"/>
        <w:right w:val="none" w:sz="0" w:space="0" w:color="auto"/>
      </w:divBdr>
    </w:div>
    <w:div w:id="1840729773">
      <w:marLeft w:val="0"/>
      <w:marRight w:val="0"/>
      <w:marTop w:val="0"/>
      <w:marBottom w:val="0"/>
      <w:divBdr>
        <w:top w:val="none" w:sz="0" w:space="0" w:color="auto"/>
        <w:left w:val="none" w:sz="0" w:space="0" w:color="auto"/>
        <w:bottom w:val="none" w:sz="0" w:space="0" w:color="auto"/>
        <w:right w:val="none" w:sz="0" w:space="0" w:color="auto"/>
      </w:divBdr>
    </w:div>
    <w:div w:id="1840729774">
      <w:marLeft w:val="0"/>
      <w:marRight w:val="0"/>
      <w:marTop w:val="0"/>
      <w:marBottom w:val="0"/>
      <w:divBdr>
        <w:top w:val="none" w:sz="0" w:space="0" w:color="auto"/>
        <w:left w:val="none" w:sz="0" w:space="0" w:color="auto"/>
        <w:bottom w:val="none" w:sz="0" w:space="0" w:color="auto"/>
        <w:right w:val="none" w:sz="0" w:space="0" w:color="auto"/>
      </w:divBdr>
    </w:div>
    <w:div w:id="1840729775">
      <w:marLeft w:val="0"/>
      <w:marRight w:val="0"/>
      <w:marTop w:val="0"/>
      <w:marBottom w:val="0"/>
      <w:divBdr>
        <w:top w:val="none" w:sz="0" w:space="0" w:color="auto"/>
        <w:left w:val="none" w:sz="0" w:space="0" w:color="auto"/>
        <w:bottom w:val="none" w:sz="0" w:space="0" w:color="auto"/>
        <w:right w:val="none" w:sz="0" w:space="0" w:color="auto"/>
      </w:divBdr>
    </w:div>
    <w:div w:id="1840729776">
      <w:marLeft w:val="0"/>
      <w:marRight w:val="0"/>
      <w:marTop w:val="0"/>
      <w:marBottom w:val="0"/>
      <w:divBdr>
        <w:top w:val="none" w:sz="0" w:space="0" w:color="auto"/>
        <w:left w:val="none" w:sz="0" w:space="0" w:color="auto"/>
        <w:bottom w:val="none" w:sz="0" w:space="0" w:color="auto"/>
        <w:right w:val="none" w:sz="0" w:space="0" w:color="auto"/>
      </w:divBdr>
    </w:div>
    <w:div w:id="1840729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1307</Words>
  <Characters>6933</Characters>
  <Application>Microsoft Office Word</Application>
  <DocSecurity>2</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SWECO</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Pär  Falun</dc:creator>
  <cp:lastModifiedBy>Vicktoria Sjöström</cp:lastModifiedBy>
  <cp:revision>4</cp:revision>
  <cp:lastPrinted>2018-01-08T09:21:00Z</cp:lastPrinted>
  <dcterms:created xsi:type="dcterms:W3CDTF">2019-09-09T08:02:00Z</dcterms:created>
  <dcterms:modified xsi:type="dcterms:W3CDTF">2019-09-09T08:07:00Z</dcterms:modified>
</cp:coreProperties>
</file>